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28558678" w14:textId="77777777" w:rsidTr="00F862D6">
        <w:tc>
          <w:tcPr>
            <w:tcW w:w="1020" w:type="dxa"/>
          </w:tcPr>
          <w:p w14:paraId="7392FF8B" w14:textId="77777777"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5C423312" wp14:editId="72AE2D4D">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6E004E84" w14:textId="77777777" w:rsidR="00886320" w:rsidRDefault="00886320" w:rsidP="00022EA6">
                                  <w:pPr>
                                    <w:pStyle w:val="Bezmezer"/>
                                    <w:rPr>
                                      <w:b/>
                                    </w:rPr>
                                  </w:pPr>
                                  <w:r>
                                    <w:rPr>
                                      <w:b/>
                                    </w:rPr>
                                    <w:t>Prostřednictvím EZAK</w:t>
                                  </w:r>
                                </w:p>
                                <w:p w14:paraId="1CD117B7" w14:textId="77777777" w:rsidR="00886320" w:rsidRDefault="00886320" w:rsidP="0037111D">
                                  <w:pPr>
                                    <w:pStyle w:val="Bezmezer"/>
                                    <w:rPr>
                                      <w: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5C423312"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14:paraId="6E004E84" w14:textId="77777777" w:rsidR="00886320" w:rsidRDefault="00886320" w:rsidP="00022EA6">
                            <w:pPr>
                              <w:pStyle w:val="Bezmezer"/>
                              <w:rPr>
                                <w:b/>
                              </w:rPr>
                            </w:pPr>
                            <w:r>
                              <w:rPr>
                                <w:b/>
                              </w:rPr>
                              <w:t>Prostřednictvím EZAK</w:t>
                            </w:r>
                          </w:p>
                          <w:p w14:paraId="1CD117B7" w14:textId="77777777" w:rsidR="00886320" w:rsidRDefault="00886320" w:rsidP="0037111D">
                            <w:pPr>
                              <w:pStyle w:val="Bezmezer"/>
                              <w:rPr>
                                <w:b/>
                              </w:rPr>
                            </w:pPr>
                          </w:p>
                        </w:txbxContent>
                      </v:textbox>
                      <w10:wrap anchorx="page" anchory="page"/>
                      <w10:anchorlock/>
                    </v:shape>
                  </w:pict>
                </mc:Fallback>
              </mc:AlternateContent>
            </w:r>
          </w:p>
        </w:tc>
        <w:tc>
          <w:tcPr>
            <w:tcW w:w="2552" w:type="dxa"/>
          </w:tcPr>
          <w:p w14:paraId="69627C44" w14:textId="77777777" w:rsidR="00F64786" w:rsidRPr="001A6F12" w:rsidRDefault="00F64786" w:rsidP="0077673A">
            <w:pPr>
              <w:rPr>
                <w:szCs w:val="14"/>
              </w:rPr>
            </w:pPr>
          </w:p>
        </w:tc>
        <w:tc>
          <w:tcPr>
            <w:tcW w:w="823" w:type="dxa"/>
          </w:tcPr>
          <w:p w14:paraId="024637D0" w14:textId="77777777" w:rsidR="00F64786" w:rsidRPr="001A6F12" w:rsidRDefault="00F64786" w:rsidP="0077673A">
            <w:pPr>
              <w:rPr>
                <w:szCs w:val="14"/>
              </w:rPr>
            </w:pPr>
          </w:p>
        </w:tc>
        <w:tc>
          <w:tcPr>
            <w:tcW w:w="3685" w:type="dxa"/>
          </w:tcPr>
          <w:p w14:paraId="5AD7EABF" w14:textId="77777777" w:rsidR="00F64786" w:rsidRPr="001A6F12" w:rsidRDefault="00F64786" w:rsidP="0077673A">
            <w:pPr>
              <w:rPr>
                <w:szCs w:val="14"/>
              </w:rPr>
            </w:pPr>
          </w:p>
        </w:tc>
      </w:tr>
      <w:tr w:rsidR="00F862D6" w:rsidRPr="001A6F12" w14:paraId="44D0A4C3" w14:textId="77777777" w:rsidTr="00596C7E">
        <w:tc>
          <w:tcPr>
            <w:tcW w:w="1020" w:type="dxa"/>
          </w:tcPr>
          <w:p w14:paraId="74147558" w14:textId="77777777" w:rsidR="00F862D6" w:rsidRPr="001A6F12" w:rsidRDefault="00F862D6" w:rsidP="0077673A">
            <w:pPr>
              <w:rPr>
                <w:szCs w:val="14"/>
              </w:rPr>
            </w:pPr>
          </w:p>
        </w:tc>
        <w:tc>
          <w:tcPr>
            <w:tcW w:w="2552" w:type="dxa"/>
          </w:tcPr>
          <w:p w14:paraId="4FE6A34F" w14:textId="77777777" w:rsidR="00F862D6" w:rsidRPr="001A6F12" w:rsidRDefault="00F862D6" w:rsidP="00764595">
            <w:pPr>
              <w:rPr>
                <w:szCs w:val="14"/>
              </w:rPr>
            </w:pPr>
          </w:p>
        </w:tc>
        <w:tc>
          <w:tcPr>
            <w:tcW w:w="823" w:type="dxa"/>
          </w:tcPr>
          <w:p w14:paraId="5E13EEBB" w14:textId="77777777" w:rsidR="00F862D6" w:rsidRPr="001A6F12" w:rsidRDefault="00F862D6" w:rsidP="0077673A">
            <w:pPr>
              <w:rPr>
                <w:szCs w:val="14"/>
              </w:rPr>
            </w:pPr>
          </w:p>
        </w:tc>
        <w:tc>
          <w:tcPr>
            <w:tcW w:w="3685" w:type="dxa"/>
            <w:vMerge w:val="restart"/>
          </w:tcPr>
          <w:p w14:paraId="3DBA5E64" w14:textId="77777777" w:rsidR="00596C7E" w:rsidRPr="001A6F12" w:rsidRDefault="00596C7E" w:rsidP="00596C7E">
            <w:pPr>
              <w:rPr>
                <w:rStyle w:val="Potovnadresa"/>
                <w:sz w:val="14"/>
                <w:szCs w:val="14"/>
              </w:rPr>
            </w:pPr>
          </w:p>
          <w:p w14:paraId="31C3EFBB" w14:textId="77777777" w:rsidR="00F862D6" w:rsidRPr="001A6F12" w:rsidRDefault="00F862D6" w:rsidP="00596C7E">
            <w:pPr>
              <w:rPr>
                <w:rStyle w:val="Potovnadresa"/>
                <w:sz w:val="14"/>
                <w:szCs w:val="14"/>
              </w:rPr>
            </w:pPr>
          </w:p>
        </w:tc>
      </w:tr>
      <w:tr w:rsidR="00F862D6" w:rsidRPr="001A6F12" w14:paraId="3BBBFECE" w14:textId="77777777" w:rsidTr="00F862D6">
        <w:tc>
          <w:tcPr>
            <w:tcW w:w="1020" w:type="dxa"/>
          </w:tcPr>
          <w:p w14:paraId="134D9FCA" w14:textId="77777777" w:rsidR="00F862D6" w:rsidRPr="001A6F12" w:rsidRDefault="00F862D6" w:rsidP="0077673A">
            <w:pPr>
              <w:rPr>
                <w:szCs w:val="14"/>
              </w:rPr>
            </w:pPr>
            <w:r w:rsidRPr="001A6F12">
              <w:rPr>
                <w:szCs w:val="14"/>
              </w:rPr>
              <w:t>Naše zn.</w:t>
            </w:r>
          </w:p>
        </w:tc>
        <w:tc>
          <w:tcPr>
            <w:tcW w:w="2552" w:type="dxa"/>
          </w:tcPr>
          <w:p w14:paraId="23F7BEC8" w14:textId="2B10FA74" w:rsidR="00F862D6" w:rsidRPr="001A6F12" w:rsidRDefault="00DD1154" w:rsidP="00903EEE">
            <w:pPr>
              <w:rPr>
                <w:szCs w:val="14"/>
              </w:rPr>
            </w:pPr>
            <w:r w:rsidRPr="009B0BDF">
              <w:rPr>
                <w:szCs w:val="14"/>
              </w:rPr>
              <w:t>9018</w:t>
            </w:r>
            <w:r w:rsidR="00B841EE" w:rsidRPr="009B0BDF">
              <w:rPr>
                <w:szCs w:val="14"/>
              </w:rPr>
              <w:t>/</w:t>
            </w:r>
            <w:r w:rsidR="00903EEE">
              <w:rPr>
                <w:szCs w:val="14"/>
              </w:rPr>
              <w:t>2020</w:t>
            </w:r>
            <w:r w:rsidR="003E6B9A" w:rsidRPr="001A6F12">
              <w:rPr>
                <w:szCs w:val="14"/>
              </w:rPr>
              <w:t>-SŽ-SSV-Ú3</w:t>
            </w:r>
          </w:p>
        </w:tc>
        <w:tc>
          <w:tcPr>
            <w:tcW w:w="823" w:type="dxa"/>
          </w:tcPr>
          <w:p w14:paraId="725ED38C" w14:textId="77777777" w:rsidR="00F862D6" w:rsidRPr="001A6F12" w:rsidRDefault="00F862D6" w:rsidP="0077673A">
            <w:pPr>
              <w:rPr>
                <w:szCs w:val="14"/>
              </w:rPr>
            </w:pPr>
          </w:p>
        </w:tc>
        <w:tc>
          <w:tcPr>
            <w:tcW w:w="3685" w:type="dxa"/>
            <w:vMerge/>
          </w:tcPr>
          <w:p w14:paraId="3AE69A58" w14:textId="77777777" w:rsidR="00F862D6" w:rsidRPr="001A6F12" w:rsidRDefault="00F862D6" w:rsidP="0077673A">
            <w:pPr>
              <w:rPr>
                <w:szCs w:val="14"/>
              </w:rPr>
            </w:pPr>
          </w:p>
        </w:tc>
      </w:tr>
      <w:tr w:rsidR="00F862D6" w:rsidRPr="001A6F12" w14:paraId="3CFC8BE6" w14:textId="77777777" w:rsidTr="00F862D6">
        <w:tc>
          <w:tcPr>
            <w:tcW w:w="1020" w:type="dxa"/>
          </w:tcPr>
          <w:p w14:paraId="362B00B3" w14:textId="77777777" w:rsidR="00F862D6" w:rsidRPr="001A6F12" w:rsidRDefault="00F862D6" w:rsidP="0077673A">
            <w:pPr>
              <w:rPr>
                <w:szCs w:val="14"/>
              </w:rPr>
            </w:pPr>
            <w:r w:rsidRPr="001A6F12">
              <w:rPr>
                <w:szCs w:val="14"/>
              </w:rPr>
              <w:t>Listů/příloh</w:t>
            </w:r>
          </w:p>
        </w:tc>
        <w:tc>
          <w:tcPr>
            <w:tcW w:w="2552" w:type="dxa"/>
          </w:tcPr>
          <w:p w14:paraId="2AC6A108" w14:textId="7E720D05" w:rsidR="00F862D6" w:rsidRPr="001A6F12" w:rsidRDefault="009B0BDF" w:rsidP="00CC1E2B">
            <w:pPr>
              <w:rPr>
                <w:szCs w:val="14"/>
              </w:rPr>
            </w:pPr>
            <w:r w:rsidRPr="009B0BDF">
              <w:rPr>
                <w:szCs w:val="14"/>
              </w:rPr>
              <w:t>20</w:t>
            </w:r>
            <w:r w:rsidR="00564341" w:rsidRPr="009B0BDF">
              <w:rPr>
                <w:szCs w:val="14"/>
              </w:rPr>
              <w:t>/2</w:t>
            </w:r>
          </w:p>
        </w:tc>
        <w:tc>
          <w:tcPr>
            <w:tcW w:w="823" w:type="dxa"/>
          </w:tcPr>
          <w:p w14:paraId="211C66C2" w14:textId="77777777" w:rsidR="00F862D6" w:rsidRPr="001A6F12" w:rsidRDefault="00F862D6" w:rsidP="0077673A">
            <w:pPr>
              <w:rPr>
                <w:szCs w:val="14"/>
              </w:rPr>
            </w:pPr>
          </w:p>
        </w:tc>
        <w:tc>
          <w:tcPr>
            <w:tcW w:w="3685" w:type="dxa"/>
            <w:vMerge/>
          </w:tcPr>
          <w:p w14:paraId="599ED274" w14:textId="77777777" w:rsidR="00F862D6" w:rsidRPr="001A6F12" w:rsidRDefault="00F862D6" w:rsidP="0077673A">
            <w:pPr>
              <w:rPr>
                <w:noProof/>
                <w:szCs w:val="14"/>
              </w:rPr>
            </w:pPr>
          </w:p>
        </w:tc>
      </w:tr>
      <w:tr w:rsidR="00F862D6" w:rsidRPr="001A6F12" w14:paraId="68B0F7FB" w14:textId="77777777" w:rsidTr="00B23CA3">
        <w:trPr>
          <w:trHeight w:val="77"/>
        </w:trPr>
        <w:tc>
          <w:tcPr>
            <w:tcW w:w="1020" w:type="dxa"/>
          </w:tcPr>
          <w:p w14:paraId="3F8FD5A4" w14:textId="77777777" w:rsidR="00F862D6" w:rsidRPr="001A6F12" w:rsidRDefault="00F862D6" w:rsidP="0077673A">
            <w:pPr>
              <w:rPr>
                <w:szCs w:val="14"/>
              </w:rPr>
            </w:pPr>
          </w:p>
        </w:tc>
        <w:tc>
          <w:tcPr>
            <w:tcW w:w="2552" w:type="dxa"/>
          </w:tcPr>
          <w:p w14:paraId="0C03BB50" w14:textId="77777777" w:rsidR="00F862D6" w:rsidRPr="001A6F12" w:rsidRDefault="00F862D6" w:rsidP="0077673A">
            <w:pPr>
              <w:rPr>
                <w:szCs w:val="14"/>
              </w:rPr>
            </w:pPr>
          </w:p>
        </w:tc>
        <w:tc>
          <w:tcPr>
            <w:tcW w:w="823" w:type="dxa"/>
          </w:tcPr>
          <w:p w14:paraId="0635B186" w14:textId="77777777" w:rsidR="00F862D6" w:rsidRPr="001A6F12" w:rsidRDefault="00F862D6" w:rsidP="0077673A">
            <w:pPr>
              <w:rPr>
                <w:szCs w:val="14"/>
              </w:rPr>
            </w:pPr>
          </w:p>
        </w:tc>
        <w:tc>
          <w:tcPr>
            <w:tcW w:w="3685" w:type="dxa"/>
            <w:vMerge/>
          </w:tcPr>
          <w:p w14:paraId="54E823C4" w14:textId="77777777" w:rsidR="00F862D6" w:rsidRPr="001A6F12" w:rsidRDefault="00F862D6" w:rsidP="0077673A">
            <w:pPr>
              <w:rPr>
                <w:szCs w:val="14"/>
              </w:rPr>
            </w:pPr>
          </w:p>
        </w:tc>
      </w:tr>
      <w:tr w:rsidR="00F862D6" w:rsidRPr="001A6F12" w14:paraId="2643F746" w14:textId="77777777" w:rsidTr="00F862D6">
        <w:tc>
          <w:tcPr>
            <w:tcW w:w="1020" w:type="dxa"/>
          </w:tcPr>
          <w:p w14:paraId="682659F5" w14:textId="77777777" w:rsidR="00F862D6" w:rsidRPr="001A6F12" w:rsidRDefault="00F862D6" w:rsidP="0077673A">
            <w:pPr>
              <w:rPr>
                <w:szCs w:val="14"/>
              </w:rPr>
            </w:pPr>
            <w:r w:rsidRPr="001A6F12">
              <w:rPr>
                <w:szCs w:val="14"/>
              </w:rPr>
              <w:t>Vyřizuje</w:t>
            </w:r>
          </w:p>
        </w:tc>
        <w:tc>
          <w:tcPr>
            <w:tcW w:w="2552" w:type="dxa"/>
          </w:tcPr>
          <w:p w14:paraId="2255FCEC" w14:textId="77777777" w:rsidR="00F862D6" w:rsidRPr="001A6F12" w:rsidRDefault="00903EEE" w:rsidP="00FE3455">
            <w:pPr>
              <w:rPr>
                <w:szCs w:val="14"/>
              </w:rPr>
            </w:pPr>
            <w:r>
              <w:rPr>
                <w:szCs w:val="14"/>
              </w:rPr>
              <w:t>Ing. Jaromír Souček</w:t>
            </w:r>
          </w:p>
        </w:tc>
        <w:tc>
          <w:tcPr>
            <w:tcW w:w="823" w:type="dxa"/>
          </w:tcPr>
          <w:p w14:paraId="57D4B94F" w14:textId="77777777" w:rsidR="00F862D6" w:rsidRPr="001A6F12" w:rsidRDefault="00F862D6" w:rsidP="0077673A">
            <w:pPr>
              <w:rPr>
                <w:szCs w:val="14"/>
              </w:rPr>
            </w:pPr>
          </w:p>
        </w:tc>
        <w:tc>
          <w:tcPr>
            <w:tcW w:w="3685" w:type="dxa"/>
            <w:vMerge/>
          </w:tcPr>
          <w:p w14:paraId="16D5E1CB" w14:textId="77777777" w:rsidR="00F862D6" w:rsidRPr="001A6F12" w:rsidRDefault="00F862D6" w:rsidP="0077673A">
            <w:pPr>
              <w:rPr>
                <w:szCs w:val="14"/>
              </w:rPr>
            </w:pPr>
          </w:p>
        </w:tc>
      </w:tr>
      <w:tr w:rsidR="009A7568" w:rsidRPr="001A6F12" w14:paraId="5FDB0AFF" w14:textId="77777777" w:rsidTr="00F862D6">
        <w:tc>
          <w:tcPr>
            <w:tcW w:w="1020" w:type="dxa"/>
          </w:tcPr>
          <w:p w14:paraId="1871F9B2" w14:textId="77777777" w:rsidR="009A7568" w:rsidRPr="001A6F12" w:rsidRDefault="009A7568" w:rsidP="009A7568">
            <w:pPr>
              <w:rPr>
                <w:szCs w:val="14"/>
              </w:rPr>
            </w:pPr>
          </w:p>
        </w:tc>
        <w:tc>
          <w:tcPr>
            <w:tcW w:w="2552" w:type="dxa"/>
          </w:tcPr>
          <w:p w14:paraId="6784DD28" w14:textId="77777777" w:rsidR="009A7568" w:rsidRPr="001A6F12" w:rsidRDefault="009A7568" w:rsidP="009A7568">
            <w:pPr>
              <w:rPr>
                <w:szCs w:val="14"/>
              </w:rPr>
            </w:pPr>
          </w:p>
        </w:tc>
        <w:tc>
          <w:tcPr>
            <w:tcW w:w="823" w:type="dxa"/>
          </w:tcPr>
          <w:p w14:paraId="6F2529E9" w14:textId="77777777" w:rsidR="009A7568" w:rsidRPr="001A6F12" w:rsidRDefault="009A7568" w:rsidP="009A7568">
            <w:pPr>
              <w:rPr>
                <w:szCs w:val="14"/>
              </w:rPr>
            </w:pPr>
          </w:p>
        </w:tc>
        <w:tc>
          <w:tcPr>
            <w:tcW w:w="3685" w:type="dxa"/>
            <w:vMerge/>
          </w:tcPr>
          <w:p w14:paraId="7FC5BC70" w14:textId="77777777" w:rsidR="009A7568" w:rsidRPr="001A6F12" w:rsidRDefault="009A7568" w:rsidP="009A7568">
            <w:pPr>
              <w:rPr>
                <w:szCs w:val="14"/>
              </w:rPr>
            </w:pPr>
          </w:p>
        </w:tc>
      </w:tr>
      <w:tr w:rsidR="009A7568" w:rsidRPr="001A6F12" w14:paraId="23F0E796" w14:textId="77777777" w:rsidTr="00F862D6">
        <w:tc>
          <w:tcPr>
            <w:tcW w:w="1020" w:type="dxa"/>
          </w:tcPr>
          <w:p w14:paraId="7141D1A5" w14:textId="77777777" w:rsidR="009A7568" w:rsidRPr="001A6F12" w:rsidRDefault="009A7568" w:rsidP="009A7568">
            <w:pPr>
              <w:rPr>
                <w:szCs w:val="14"/>
              </w:rPr>
            </w:pPr>
            <w:r w:rsidRPr="001A6F12">
              <w:rPr>
                <w:szCs w:val="14"/>
              </w:rPr>
              <w:t>Mobil</w:t>
            </w:r>
          </w:p>
        </w:tc>
        <w:tc>
          <w:tcPr>
            <w:tcW w:w="2552" w:type="dxa"/>
          </w:tcPr>
          <w:p w14:paraId="05148E32" w14:textId="77777777" w:rsidR="009A7568" w:rsidRPr="001A6F12" w:rsidRDefault="00903EEE" w:rsidP="009A7568">
            <w:pPr>
              <w:rPr>
                <w:szCs w:val="14"/>
              </w:rPr>
            </w:pPr>
            <w:r>
              <w:rPr>
                <w:szCs w:val="14"/>
              </w:rPr>
              <w:t>+420 724 932 283</w:t>
            </w:r>
          </w:p>
        </w:tc>
        <w:tc>
          <w:tcPr>
            <w:tcW w:w="823" w:type="dxa"/>
          </w:tcPr>
          <w:p w14:paraId="009FD355" w14:textId="77777777" w:rsidR="009A7568" w:rsidRPr="001A6F12" w:rsidRDefault="009A7568" w:rsidP="009A7568">
            <w:pPr>
              <w:rPr>
                <w:szCs w:val="14"/>
              </w:rPr>
            </w:pPr>
          </w:p>
        </w:tc>
        <w:tc>
          <w:tcPr>
            <w:tcW w:w="3685" w:type="dxa"/>
            <w:vMerge/>
          </w:tcPr>
          <w:p w14:paraId="0E7B1C14" w14:textId="77777777" w:rsidR="009A7568" w:rsidRPr="001A6F12" w:rsidRDefault="009A7568" w:rsidP="009A7568">
            <w:pPr>
              <w:rPr>
                <w:szCs w:val="14"/>
              </w:rPr>
            </w:pPr>
          </w:p>
        </w:tc>
      </w:tr>
      <w:tr w:rsidR="009A7568" w:rsidRPr="001A6F12" w14:paraId="280F4BD7" w14:textId="77777777" w:rsidTr="00F862D6">
        <w:tc>
          <w:tcPr>
            <w:tcW w:w="1020" w:type="dxa"/>
          </w:tcPr>
          <w:p w14:paraId="6BF12CEF" w14:textId="77777777" w:rsidR="009A7568" w:rsidRPr="001A6F12" w:rsidRDefault="009A7568" w:rsidP="009A7568">
            <w:pPr>
              <w:rPr>
                <w:szCs w:val="14"/>
              </w:rPr>
            </w:pPr>
            <w:r w:rsidRPr="001A6F12">
              <w:rPr>
                <w:szCs w:val="14"/>
              </w:rPr>
              <w:t>E-mail</w:t>
            </w:r>
          </w:p>
        </w:tc>
        <w:tc>
          <w:tcPr>
            <w:tcW w:w="2552" w:type="dxa"/>
          </w:tcPr>
          <w:p w14:paraId="1E55C14D" w14:textId="77777777" w:rsidR="009A7568" w:rsidRPr="001A6F12" w:rsidRDefault="00903EEE" w:rsidP="006104F6">
            <w:pPr>
              <w:rPr>
                <w:szCs w:val="14"/>
              </w:rPr>
            </w:pPr>
            <w:r>
              <w:rPr>
                <w:szCs w:val="14"/>
              </w:rPr>
              <w:t>SoucekJ@spravazeleznic.cz</w:t>
            </w:r>
          </w:p>
        </w:tc>
        <w:tc>
          <w:tcPr>
            <w:tcW w:w="823" w:type="dxa"/>
          </w:tcPr>
          <w:p w14:paraId="5AE57B91" w14:textId="77777777" w:rsidR="009A7568" w:rsidRPr="001A6F12" w:rsidRDefault="009A7568" w:rsidP="009A7568">
            <w:pPr>
              <w:rPr>
                <w:szCs w:val="14"/>
              </w:rPr>
            </w:pPr>
          </w:p>
        </w:tc>
        <w:tc>
          <w:tcPr>
            <w:tcW w:w="3685" w:type="dxa"/>
            <w:vMerge/>
          </w:tcPr>
          <w:p w14:paraId="30C2464A" w14:textId="77777777" w:rsidR="009A7568" w:rsidRPr="001A6F12" w:rsidRDefault="009A7568" w:rsidP="009A7568">
            <w:pPr>
              <w:rPr>
                <w:szCs w:val="14"/>
              </w:rPr>
            </w:pPr>
          </w:p>
        </w:tc>
      </w:tr>
      <w:tr w:rsidR="009A7568" w:rsidRPr="001A6F12" w14:paraId="41810FBE" w14:textId="77777777" w:rsidTr="00F862D6">
        <w:tc>
          <w:tcPr>
            <w:tcW w:w="1020" w:type="dxa"/>
          </w:tcPr>
          <w:p w14:paraId="6DDD5177" w14:textId="77777777" w:rsidR="009A7568" w:rsidRPr="001A6F12" w:rsidRDefault="009A7568" w:rsidP="009A7568">
            <w:pPr>
              <w:rPr>
                <w:szCs w:val="14"/>
              </w:rPr>
            </w:pPr>
          </w:p>
        </w:tc>
        <w:tc>
          <w:tcPr>
            <w:tcW w:w="2552" w:type="dxa"/>
          </w:tcPr>
          <w:p w14:paraId="5E8B44AE" w14:textId="77777777" w:rsidR="009A7568" w:rsidRPr="001A6F12" w:rsidRDefault="009A7568" w:rsidP="009A7568">
            <w:pPr>
              <w:rPr>
                <w:szCs w:val="14"/>
              </w:rPr>
            </w:pPr>
          </w:p>
        </w:tc>
        <w:tc>
          <w:tcPr>
            <w:tcW w:w="823" w:type="dxa"/>
          </w:tcPr>
          <w:p w14:paraId="1FD6AA32" w14:textId="77777777" w:rsidR="009A7568" w:rsidRPr="001A6F12" w:rsidRDefault="009A7568" w:rsidP="009A7568">
            <w:pPr>
              <w:rPr>
                <w:szCs w:val="14"/>
              </w:rPr>
            </w:pPr>
          </w:p>
        </w:tc>
        <w:tc>
          <w:tcPr>
            <w:tcW w:w="3685" w:type="dxa"/>
          </w:tcPr>
          <w:p w14:paraId="094BF19F" w14:textId="77777777" w:rsidR="009A7568" w:rsidRPr="001A6F12" w:rsidRDefault="009A7568" w:rsidP="009A7568">
            <w:pPr>
              <w:rPr>
                <w:szCs w:val="14"/>
              </w:rPr>
            </w:pPr>
          </w:p>
        </w:tc>
      </w:tr>
      <w:tr w:rsidR="009A7568" w:rsidRPr="001A6F12" w14:paraId="1336E619" w14:textId="77777777" w:rsidTr="00F862D6">
        <w:tc>
          <w:tcPr>
            <w:tcW w:w="1020" w:type="dxa"/>
          </w:tcPr>
          <w:p w14:paraId="0F45C198" w14:textId="77777777" w:rsidR="009A7568" w:rsidRPr="001A6F12" w:rsidRDefault="009A7568" w:rsidP="009A7568">
            <w:pPr>
              <w:rPr>
                <w:szCs w:val="14"/>
              </w:rPr>
            </w:pPr>
            <w:r w:rsidRPr="001A6F12">
              <w:rPr>
                <w:szCs w:val="14"/>
              </w:rPr>
              <w:t>Datum</w:t>
            </w:r>
          </w:p>
        </w:tc>
        <w:tc>
          <w:tcPr>
            <w:tcW w:w="2552" w:type="dxa"/>
          </w:tcPr>
          <w:p w14:paraId="0220A855" w14:textId="4C200247" w:rsidR="009A7568" w:rsidRPr="001A6F12" w:rsidRDefault="00173710" w:rsidP="004B4D93">
            <w:pPr>
              <w:rPr>
                <w:szCs w:val="14"/>
              </w:rPr>
            </w:pPr>
            <w:bookmarkStart w:id="0" w:name="Datum"/>
            <w:r>
              <w:rPr>
                <w:szCs w:val="14"/>
              </w:rPr>
              <w:t>30</w:t>
            </w:r>
            <w:r w:rsidR="009B0BDF">
              <w:rPr>
                <w:szCs w:val="14"/>
              </w:rPr>
              <w:t>. září 2020</w:t>
            </w:r>
            <w:r w:rsidR="009A7568" w:rsidRPr="001A6F12">
              <w:rPr>
                <w:szCs w:val="14"/>
              </w:rPr>
              <w:t xml:space="preserve"> </w:t>
            </w:r>
            <w:bookmarkEnd w:id="0"/>
          </w:p>
        </w:tc>
        <w:tc>
          <w:tcPr>
            <w:tcW w:w="823" w:type="dxa"/>
          </w:tcPr>
          <w:p w14:paraId="39E67CA0" w14:textId="77777777" w:rsidR="009A7568" w:rsidRPr="001A6F12" w:rsidRDefault="009A7568" w:rsidP="009A7568">
            <w:pPr>
              <w:rPr>
                <w:szCs w:val="14"/>
              </w:rPr>
            </w:pPr>
          </w:p>
        </w:tc>
        <w:tc>
          <w:tcPr>
            <w:tcW w:w="3685" w:type="dxa"/>
          </w:tcPr>
          <w:p w14:paraId="5A47E55C" w14:textId="77777777" w:rsidR="009A7568" w:rsidRPr="001A6F12" w:rsidRDefault="009A7568" w:rsidP="009A7568">
            <w:pPr>
              <w:rPr>
                <w:szCs w:val="14"/>
              </w:rPr>
            </w:pPr>
          </w:p>
        </w:tc>
      </w:tr>
      <w:tr w:rsidR="00F64786" w:rsidRPr="001A6F12" w14:paraId="029BDEC5" w14:textId="77777777" w:rsidTr="00F862D6">
        <w:tc>
          <w:tcPr>
            <w:tcW w:w="1020" w:type="dxa"/>
          </w:tcPr>
          <w:p w14:paraId="3C26013C" w14:textId="77777777" w:rsidR="00F64786" w:rsidRPr="001A6F12" w:rsidRDefault="00F64786" w:rsidP="0077673A">
            <w:pPr>
              <w:rPr>
                <w:szCs w:val="14"/>
              </w:rPr>
            </w:pPr>
          </w:p>
        </w:tc>
        <w:tc>
          <w:tcPr>
            <w:tcW w:w="2552" w:type="dxa"/>
          </w:tcPr>
          <w:p w14:paraId="190A1E76" w14:textId="77777777" w:rsidR="00F64786" w:rsidRPr="001A6F12" w:rsidRDefault="00F64786" w:rsidP="00F310F8">
            <w:pPr>
              <w:rPr>
                <w:szCs w:val="14"/>
                <w:highlight w:val="yellow"/>
              </w:rPr>
            </w:pPr>
          </w:p>
        </w:tc>
        <w:tc>
          <w:tcPr>
            <w:tcW w:w="823" w:type="dxa"/>
          </w:tcPr>
          <w:p w14:paraId="343F492B" w14:textId="77777777" w:rsidR="00F64786" w:rsidRPr="001A6F12" w:rsidRDefault="00F64786" w:rsidP="0077673A">
            <w:pPr>
              <w:rPr>
                <w:szCs w:val="14"/>
              </w:rPr>
            </w:pPr>
          </w:p>
        </w:tc>
        <w:tc>
          <w:tcPr>
            <w:tcW w:w="3685" w:type="dxa"/>
          </w:tcPr>
          <w:p w14:paraId="7AE6C837" w14:textId="77777777" w:rsidR="00F64786" w:rsidRPr="001A6F12" w:rsidRDefault="00F64786" w:rsidP="0077673A">
            <w:pPr>
              <w:rPr>
                <w:szCs w:val="14"/>
              </w:rPr>
            </w:pPr>
          </w:p>
        </w:tc>
      </w:tr>
      <w:tr w:rsidR="00F862D6" w:rsidRPr="001A6F12" w14:paraId="6691AF36" w14:textId="77777777" w:rsidTr="00B45E9E">
        <w:trPr>
          <w:trHeight w:val="794"/>
        </w:trPr>
        <w:tc>
          <w:tcPr>
            <w:tcW w:w="1020" w:type="dxa"/>
          </w:tcPr>
          <w:p w14:paraId="30BDD78D" w14:textId="77777777" w:rsidR="00F862D6" w:rsidRPr="001A6F12" w:rsidRDefault="00F862D6" w:rsidP="0077673A">
            <w:pPr>
              <w:rPr>
                <w:szCs w:val="14"/>
              </w:rPr>
            </w:pPr>
          </w:p>
        </w:tc>
        <w:tc>
          <w:tcPr>
            <w:tcW w:w="2552" w:type="dxa"/>
          </w:tcPr>
          <w:p w14:paraId="7E030799" w14:textId="77777777" w:rsidR="00F862D6" w:rsidRPr="001A6F12" w:rsidRDefault="00F862D6" w:rsidP="00F310F8">
            <w:pPr>
              <w:rPr>
                <w:szCs w:val="14"/>
              </w:rPr>
            </w:pPr>
          </w:p>
        </w:tc>
        <w:tc>
          <w:tcPr>
            <w:tcW w:w="823" w:type="dxa"/>
          </w:tcPr>
          <w:p w14:paraId="55478572" w14:textId="77777777" w:rsidR="00F862D6" w:rsidRPr="001A6F12" w:rsidRDefault="00F862D6" w:rsidP="0077673A">
            <w:pPr>
              <w:rPr>
                <w:szCs w:val="14"/>
              </w:rPr>
            </w:pPr>
          </w:p>
        </w:tc>
        <w:tc>
          <w:tcPr>
            <w:tcW w:w="3685" w:type="dxa"/>
          </w:tcPr>
          <w:p w14:paraId="33D752D6" w14:textId="77777777" w:rsidR="00F862D6" w:rsidRPr="001A6F12" w:rsidRDefault="00F862D6" w:rsidP="0077673A">
            <w:pPr>
              <w:rPr>
                <w:szCs w:val="14"/>
              </w:rPr>
            </w:pPr>
          </w:p>
        </w:tc>
      </w:tr>
    </w:tbl>
    <w:p w14:paraId="7DFB91CA" w14:textId="77777777"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14:paraId="3714F728" w14:textId="77777777" w:rsidR="00FC44E6" w:rsidRPr="00FC44E6" w:rsidRDefault="00FC44E6" w:rsidP="00FC44E6">
      <w:pPr>
        <w:spacing w:after="0" w:line="240" w:lineRule="auto"/>
        <w:ind w:left="567" w:hanging="567"/>
        <w:rPr>
          <w:rFonts w:eastAsia="Times New Roman" w:cs="Times New Roman"/>
          <w:b/>
          <w:lang w:eastAsia="cs-CZ"/>
        </w:rPr>
      </w:pPr>
    </w:p>
    <w:p w14:paraId="3A5A8E47" w14:textId="77777777" w:rsidR="00FC44E6" w:rsidRPr="00FC44E6" w:rsidRDefault="00FC44E6" w:rsidP="00FC44E6">
      <w:pPr>
        <w:spacing w:after="0" w:line="240" w:lineRule="auto"/>
        <w:rPr>
          <w:rFonts w:eastAsia="Times New Roman" w:cs="Times New Roman"/>
          <w:i/>
          <w:color w:val="000000"/>
          <w:lang w:eastAsia="cs-CZ"/>
        </w:rPr>
      </w:pPr>
      <w:r w:rsidRPr="00FC44E6">
        <w:rPr>
          <w:rFonts w:eastAsia="Times New Roman" w:cs="Times New Roman"/>
          <w:lang w:eastAsia="cs-CZ"/>
        </w:rPr>
        <w:t xml:space="preserve">Níže uvedený zadavatel Vás tímto vyzývá k podání nabídky ve veřejné zakázce </w:t>
      </w:r>
      <w:r w:rsidRPr="00FC44E6">
        <w:rPr>
          <w:rFonts w:eastAsia="Times New Roman" w:cs="Times New Roman"/>
          <w:i/>
          <w:color w:val="000000"/>
          <w:lang w:eastAsia="cs-CZ"/>
        </w:rPr>
        <w:t>na služby:</w:t>
      </w:r>
    </w:p>
    <w:p w14:paraId="3F10FDFA" w14:textId="77777777" w:rsidR="00FC44E6" w:rsidRPr="00FC44E6" w:rsidRDefault="004E13CE" w:rsidP="00FC44E6">
      <w:pPr>
        <w:spacing w:after="0" w:line="240" w:lineRule="auto"/>
        <w:rPr>
          <w:rFonts w:eastAsia="Times New Roman" w:cs="Times New Roman"/>
          <w:b/>
          <w:i/>
          <w:color w:val="FF0000"/>
          <w:lang w:eastAsia="cs-CZ"/>
        </w:rPr>
      </w:pPr>
      <w:r>
        <w:rPr>
          <w:rFonts w:eastAsia="Times New Roman" w:cs="Times New Roman"/>
          <w:b/>
          <w:i/>
          <w:lang w:eastAsia="cs-CZ"/>
        </w:rPr>
        <w:t>D</w:t>
      </w:r>
      <w:r w:rsidR="00FC44E6" w:rsidRPr="004E13CE">
        <w:rPr>
          <w:rFonts w:eastAsia="Times New Roman" w:cs="Times New Roman"/>
          <w:b/>
          <w:i/>
          <w:lang w:eastAsia="cs-CZ"/>
        </w:rPr>
        <w:t xml:space="preserve">okumentace pro </w:t>
      </w:r>
      <w:r w:rsidR="00903EEE" w:rsidRPr="004E13CE">
        <w:rPr>
          <w:rFonts w:eastAsia="Times New Roman" w:cs="Times New Roman"/>
          <w:b/>
          <w:i/>
          <w:lang w:eastAsia="cs-CZ"/>
        </w:rPr>
        <w:t xml:space="preserve">vydání společného </w:t>
      </w:r>
      <w:r w:rsidR="00FC44E6" w:rsidRPr="004E13CE">
        <w:rPr>
          <w:rFonts w:eastAsia="Times New Roman" w:cs="Times New Roman"/>
          <w:b/>
          <w:i/>
          <w:lang w:eastAsia="cs-CZ"/>
        </w:rPr>
        <w:t>povolení, projektová dokumentace pro provádění stavby a výkon autorského dozoru (dále jen „D</w:t>
      </w:r>
      <w:r w:rsidRPr="004E13CE">
        <w:rPr>
          <w:rFonts w:eastAsia="Times New Roman" w:cs="Times New Roman"/>
          <w:b/>
          <w:i/>
          <w:lang w:eastAsia="cs-CZ"/>
        </w:rPr>
        <w:t>U</w:t>
      </w:r>
      <w:r w:rsidR="00FC44E6" w:rsidRPr="004E13CE">
        <w:rPr>
          <w:rFonts w:eastAsia="Times New Roman" w:cs="Times New Roman"/>
          <w:b/>
          <w:i/>
          <w:lang w:eastAsia="cs-CZ"/>
        </w:rPr>
        <w:t>SP+PDPS+AD“)</w:t>
      </w:r>
    </w:p>
    <w:p w14:paraId="09EC44E7" w14:textId="77777777" w:rsidR="00FC44E6" w:rsidRPr="00FC44E6" w:rsidRDefault="00FC44E6" w:rsidP="00FC44E6">
      <w:pPr>
        <w:spacing w:after="0" w:line="240" w:lineRule="auto"/>
        <w:rPr>
          <w:rFonts w:eastAsia="Times New Roman" w:cs="Times New Roman"/>
          <w:color w:val="FF0000"/>
          <w:lang w:eastAsia="cs-CZ"/>
        </w:rPr>
      </w:pPr>
      <w:r w:rsidRPr="00FC44E6" w:rsidDel="00823828">
        <w:rPr>
          <w:rFonts w:eastAsia="Times New Roman" w:cs="Times New Roman"/>
          <w:b/>
          <w:i/>
          <w:color w:val="FF0000"/>
          <w:lang w:eastAsia="cs-CZ"/>
        </w:rPr>
        <w:t xml:space="preserve"> </w:t>
      </w:r>
    </w:p>
    <w:p w14:paraId="481C06AB" w14:textId="77777777" w:rsidR="00FC44E6" w:rsidRPr="00FC44E6" w:rsidRDefault="00FC44E6" w:rsidP="00FC44E6">
      <w:pPr>
        <w:widowControl w:val="0"/>
        <w:autoSpaceDE w:val="0"/>
        <w:autoSpaceDN w:val="0"/>
        <w:spacing w:after="0" w:line="240" w:lineRule="auto"/>
        <w:rPr>
          <w:rFonts w:eastAsia="Times New Roman" w:cs="Times New Roman"/>
          <w:lang w:eastAsia="cs-CZ"/>
        </w:rPr>
      </w:pPr>
    </w:p>
    <w:p w14:paraId="7638A329" w14:textId="77777777"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lang w:eastAsia="cs-CZ"/>
        </w:rPr>
        <w:t>s názvem</w:t>
      </w:r>
      <w:r w:rsidRPr="00FC44E6">
        <w:rPr>
          <w:rFonts w:eastAsia="Times New Roman" w:cs="Times New Roman"/>
          <w:b/>
          <w:lang w:eastAsia="cs-CZ"/>
        </w:rPr>
        <w:t xml:space="preserve"> „</w:t>
      </w:r>
      <w:r w:rsidR="00903EEE" w:rsidRPr="002957A7">
        <w:rPr>
          <w:rFonts w:eastAsia="Times New Roman" w:cs="Arial"/>
          <w:b/>
          <w:lang w:eastAsia="cs-CZ"/>
        </w:rPr>
        <w:t>Sanace násypového zemního tělesa Březová nad Svitavou - Svitavy 224,600 - 225,000</w:t>
      </w:r>
      <w:r w:rsidRPr="00FC44E6">
        <w:rPr>
          <w:rFonts w:eastAsia="Times New Roman" w:cs="Times New Roman"/>
          <w:b/>
          <w:lang w:eastAsia="cs-CZ"/>
        </w:rPr>
        <w:t>“</w:t>
      </w:r>
    </w:p>
    <w:p w14:paraId="75D86250" w14:textId="77777777"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color w:val="000000"/>
          <w:lang w:eastAsia="cs-CZ"/>
        </w:rPr>
        <w:t xml:space="preserve">(evidenční číslo VZ </w:t>
      </w:r>
      <w:r w:rsidR="00CC36B3">
        <w:rPr>
          <w:rFonts w:eastAsia="Times New Roman" w:cs="Times New Roman"/>
          <w:lang w:eastAsia="cs-CZ"/>
        </w:rPr>
        <w:t>dle registru</w:t>
      </w:r>
      <w:r w:rsidRPr="00FC44E6">
        <w:rPr>
          <w:rFonts w:eastAsia="Times New Roman" w:cs="Times New Roman"/>
          <w:lang w:eastAsia="cs-CZ"/>
        </w:rPr>
        <w:t xml:space="preserve">: </w:t>
      </w:r>
      <w:r w:rsidR="002957A7">
        <w:rPr>
          <w:rFonts w:eastAsia="Times New Roman" w:cs="Times New Roman"/>
          <w:lang w:eastAsia="cs-CZ"/>
        </w:rPr>
        <w:t>61720278</w:t>
      </w:r>
      <w:r w:rsidR="002957A7" w:rsidRPr="00FC44E6">
        <w:rPr>
          <w:rFonts w:eastAsia="Times New Roman" w:cs="Times New Roman"/>
          <w:lang w:eastAsia="cs-CZ"/>
        </w:rPr>
        <w:t>)</w:t>
      </w:r>
    </w:p>
    <w:p w14:paraId="0940922C" w14:textId="77777777" w:rsidR="00FC44E6" w:rsidRPr="00FC44E6" w:rsidRDefault="00FC44E6" w:rsidP="00FC44E6">
      <w:pPr>
        <w:widowControl w:val="0"/>
        <w:autoSpaceDE w:val="0"/>
        <w:autoSpaceDN w:val="0"/>
        <w:spacing w:after="0" w:line="240" w:lineRule="auto"/>
        <w:rPr>
          <w:rFonts w:eastAsia="Times New Roman" w:cs="Times New Roman"/>
          <w:lang w:eastAsia="cs-CZ"/>
        </w:rPr>
      </w:pPr>
    </w:p>
    <w:p w14:paraId="0D34663F" w14:textId="77777777" w:rsidR="00FC44E6" w:rsidRPr="00FC44E6" w:rsidRDefault="00FC44E6" w:rsidP="00FC44E6">
      <w:pPr>
        <w:widowControl w:val="0"/>
        <w:autoSpaceDE w:val="0"/>
        <w:autoSpaceDN w:val="0"/>
        <w:spacing w:after="0" w:line="240" w:lineRule="auto"/>
        <w:ind w:hanging="142"/>
        <w:rPr>
          <w:rFonts w:eastAsia="Times New Roman" w:cs="Times New Roman"/>
          <w:noProof/>
          <w:lang w:eastAsia="cs-CZ"/>
        </w:rPr>
      </w:pPr>
    </w:p>
    <w:p w14:paraId="2E434492" w14:textId="77777777" w:rsidR="00FC44E6" w:rsidRPr="00FC44E6" w:rsidRDefault="00FC44E6" w:rsidP="00FC44E6">
      <w:pPr>
        <w:spacing w:after="0" w:line="240" w:lineRule="auto"/>
        <w:ind w:right="23"/>
        <w:rPr>
          <w:rFonts w:eastAsia="Times New Roman" w:cs="Times New Roman"/>
          <w:color w:val="FF0000"/>
          <w:lang w:eastAsia="cs-CZ"/>
        </w:rPr>
      </w:pPr>
      <w:r w:rsidRPr="00FC44E6">
        <w:rPr>
          <w:rFonts w:eastAsia="Times New Roman" w:cs="Times New Roman"/>
          <w:lang w:eastAsia="cs-CZ"/>
        </w:rPr>
        <w:t xml:space="preserve">U této zakázky se předpokládá, že bude </w:t>
      </w:r>
      <w:r w:rsidRPr="00FC44E6">
        <w:rPr>
          <w:rFonts w:eastAsia="Times New Roman" w:cs="Times New Roman"/>
          <w:iCs/>
          <w:lang w:eastAsia="cs-CZ"/>
        </w:rPr>
        <w:t>financována</w:t>
      </w:r>
      <w:r w:rsidRPr="00FC44E6">
        <w:rPr>
          <w:rFonts w:eastAsia="Times New Roman" w:cs="Times New Roman"/>
          <w:lang w:eastAsia="cs-CZ"/>
        </w:rPr>
        <w:t xml:space="preserve"> z prostředků České republiky - Státního fondu dopravní infrastruktury</w:t>
      </w:r>
      <w:r w:rsidRPr="002957A7">
        <w:rPr>
          <w:rFonts w:eastAsia="Times New Roman" w:cs="Times New Roman"/>
          <w:lang w:eastAsia="cs-CZ"/>
        </w:rPr>
        <w:t>.</w:t>
      </w:r>
    </w:p>
    <w:p w14:paraId="65AA6C07" w14:textId="77777777" w:rsidR="00FC44E6" w:rsidRPr="00FC44E6" w:rsidRDefault="00FC44E6" w:rsidP="00FC44E6">
      <w:pPr>
        <w:spacing w:after="0" w:line="240" w:lineRule="auto"/>
        <w:ind w:right="23"/>
        <w:rPr>
          <w:rFonts w:eastAsia="Times New Roman" w:cs="Times New Roman"/>
          <w:lang w:eastAsia="cs-CZ"/>
        </w:rPr>
      </w:pPr>
    </w:p>
    <w:p w14:paraId="55FF4453" w14:textId="77777777"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14:paraId="3CED00B0" w14:textId="77777777" w:rsidR="00FC44E6" w:rsidRPr="00FC44E6" w:rsidRDefault="00FC44E6" w:rsidP="00FC44E6">
      <w:pPr>
        <w:spacing w:after="0" w:line="240" w:lineRule="auto"/>
        <w:jc w:val="both"/>
        <w:rPr>
          <w:rFonts w:eastAsia="Times New Roman" w:cs="Times New Roman"/>
          <w:lang w:eastAsia="cs-CZ"/>
        </w:rPr>
      </w:pPr>
    </w:p>
    <w:p w14:paraId="6B40464A" w14:textId="77777777" w:rsidR="00FC44E6" w:rsidRPr="00FC44E6" w:rsidRDefault="00FC44E6" w:rsidP="00FC44E6">
      <w:pPr>
        <w:numPr>
          <w:ilvl w:val="0"/>
          <w:numId w:val="7"/>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14:paraId="1BD5635F"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A05BB0">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14:paraId="6451E8EF"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p>
    <w:p w14:paraId="35620638"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xml:space="preserve">: Ing. Miroslavem </w:t>
      </w:r>
      <w:proofErr w:type="spellStart"/>
      <w:r w:rsidRPr="00FC44E6">
        <w:rPr>
          <w:rFonts w:eastAsia="Times New Roman" w:cs="Times New Roman"/>
          <w:lang w:eastAsia="cs-CZ"/>
        </w:rPr>
        <w:t>Bocákem</w:t>
      </w:r>
      <w:proofErr w:type="spellEnd"/>
      <w:r w:rsidRPr="00FC44E6">
        <w:rPr>
          <w:rFonts w:eastAsia="Times New Roman" w:cs="Times New Roman"/>
          <w:lang w:eastAsia="cs-CZ"/>
        </w:rPr>
        <w:t>, ředitelem organizační jednotky Stavební správa východ</w:t>
      </w:r>
    </w:p>
    <w:p w14:paraId="0C9573AE"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14:paraId="5C838BD0"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 xml:space="preserve">Identifikátor datové schránky: </w:t>
      </w:r>
      <w:proofErr w:type="spellStart"/>
      <w:r w:rsidRPr="00FC44E6">
        <w:rPr>
          <w:rFonts w:eastAsia="Times New Roman" w:cs="Times New Roman"/>
          <w:snapToGrid w:val="0"/>
          <w:lang w:eastAsia="cs-CZ"/>
        </w:rPr>
        <w:t>uccchjm</w:t>
      </w:r>
      <w:proofErr w:type="spellEnd"/>
    </w:p>
    <w:p w14:paraId="3D978DD8"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14:paraId="7A2964CB"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14:paraId="210CAAF8" w14:textId="77777777" w:rsidR="00A05BB0" w:rsidRPr="00A05BB0" w:rsidRDefault="00A05BB0" w:rsidP="00A05BB0">
      <w:pPr>
        <w:tabs>
          <w:tab w:val="num" w:pos="426"/>
        </w:tabs>
        <w:spacing w:after="120" w:line="240" w:lineRule="auto"/>
        <w:ind w:left="425"/>
        <w:rPr>
          <w:rFonts w:eastAsia="Times New Roman" w:cs="Times New Roman"/>
          <w:b/>
          <w:u w:val="single"/>
          <w:lang w:eastAsia="cs-CZ"/>
        </w:rPr>
      </w:pPr>
    </w:p>
    <w:p w14:paraId="7E07C33B" w14:textId="77777777" w:rsidR="00FC44E6" w:rsidRPr="00FC44E6" w:rsidRDefault="00FC44E6" w:rsidP="006B1AA6">
      <w:pPr>
        <w:numPr>
          <w:ilvl w:val="0"/>
          <w:numId w:val="7"/>
        </w:numPr>
        <w:tabs>
          <w:tab w:val="num" w:pos="426"/>
        </w:tabs>
        <w:spacing w:before="240"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14:paraId="0AD9B828" w14:textId="77777777" w:rsidR="00FC44E6" w:rsidRPr="00FC44E6" w:rsidRDefault="00FC44E6" w:rsidP="00FC44E6">
      <w:pPr>
        <w:spacing w:after="0" w:line="240" w:lineRule="auto"/>
        <w:ind w:left="426"/>
        <w:jc w:val="both"/>
        <w:rPr>
          <w:rFonts w:eastAsia="Times New Roman" w:cs="Times New Roman"/>
          <w:lang w:val="x-none" w:eastAsia="x-none"/>
        </w:rPr>
      </w:pPr>
      <w:r w:rsidRPr="00FC44E6">
        <w:rPr>
          <w:rFonts w:eastAsia="Times New Roman" w:cs="Times New Roman"/>
          <w:lang w:eastAsia="x-none"/>
        </w:rPr>
        <w:t xml:space="preserve">Veškerá písemná komunikace mezi zadavatelem a dodavateli ve výběrovém řízení musí probíhat pouze elektronicky. </w:t>
      </w:r>
      <w:r w:rsidRPr="00FC44E6">
        <w:rPr>
          <w:rFonts w:eastAsia="Times New Roman" w:cs="Times New Roman"/>
          <w:lang w:val="x-none" w:eastAsia="x-none"/>
        </w:rPr>
        <w:t xml:space="preserve"> Doručování písemností a komunikace mezi zadavatelem a dodavateli v</w:t>
      </w:r>
      <w:r w:rsidRPr="00FC44E6">
        <w:rPr>
          <w:rFonts w:eastAsia="Times New Roman" w:cs="Times New Roman"/>
          <w:lang w:eastAsia="x-none"/>
        </w:rPr>
        <w:t>e</w:t>
      </w:r>
      <w:r w:rsidRPr="00FC44E6">
        <w:rPr>
          <w:rFonts w:eastAsia="Times New Roman" w:cs="Times New Roman"/>
          <w:lang w:val="x-none" w:eastAsia="x-none"/>
        </w:rPr>
        <w:t xml:space="preserve"> </w:t>
      </w:r>
      <w:r w:rsidRPr="00FC44E6">
        <w:rPr>
          <w:rFonts w:eastAsia="Times New Roman" w:cs="Times New Roman"/>
          <w:lang w:eastAsia="x-none"/>
        </w:rPr>
        <w:t>výběrovém</w:t>
      </w:r>
      <w:r w:rsidRPr="00FC44E6">
        <w:rPr>
          <w:rFonts w:eastAsia="Times New Roman" w:cs="Times New Roman"/>
          <w:lang w:val="x-none" w:eastAsia="x-none"/>
        </w:rPr>
        <w:t xml:space="preserve"> řízení bude ze strany zadavatele probíhat prostřednictvím elektronického nástroje E-ZAK (na adrese: https://zakazky.</w:t>
      </w:r>
      <w:proofErr w:type="spellStart"/>
      <w:r w:rsidR="002957A7">
        <w:rPr>
          <w:rFonts w:eastAsia="Times New Roman" w:cs="Times New Roman"/>
          <w:lang w:eastAsia="x-none"/>
        </w:rPr>
        <w:t>spravazeleznic</w:t>
      </w:r>
      <w:proofErr w:type="spellEnd"/>
      <w:r w:rsidRPr="00FC44E6">
        <w:rPr>
          <w:rFonts w:eastAsia="Times New Roman" w:cs="Times New Roman"/>
          <w:lang w:val="x-none" w:eastAsia="x-none"/>
        </w:rPr>
        <w:t>.</w:t>
      </w:r>
      <w:proofErr w:type="spellStart"/>
      <w:r w:rsidRPr="00FC44E6">
        <w:rPr>
          <w:rFonts w:eastAsia="Times New Roman" w:cs="Times New Roman"/>
          <w:lang w:val="x-none" w:eastAsia="x-none"/>
        </w:rPr>
        <w:t>cz</w:t>
      </w:r>
      <w:proofErr w:type="spellEnd"/>
      <w:r w:rsidRPr="00FC44E6">
        <w:rPr>
          <w:rFonts w:eastAsia="Times New Roman" w:cs="Times New Roman"/>
          <w:lang w:val="x-none" w:eastAsia="x-none"/>
        </w:rPr>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14:paraId="5D7A849C" w14:textId="77777777" w:rsidR="00FC44E6" w:rsidRPr="00FC44E6" w:rsidRDefault="00FC44E6" w:rsidP="00FC44E6">
      <w:pPr>
        <w:spacing w:after="0" w:line="240" w:lineRule="auto"/>
        <w:ind w:left="426"/>
        <w:jc w:val="both"/>
        <w:rPr>
          <w:rFonts w:eastAsia="Times New Roman" w:cs="Times New Roman"/>
          <w:lang w:eastAsia="cs-CZ"/>
        </w:rPr>
      </w:pPr>
    </w:p>
    <w:p w14:paraId="403E49B6"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t>Kontaktní osoba pro výběrové řízení:</w:t>
      </w:r>
      <w:r w:rsidRPr="00FC44E6">
        <w:rPr>
          <w:rFonts w:eastAsia="Times New Roman" w:cs="Times New Roman"/>
          <w:lang w:eastAsia="cs-CZ"/>
        </w:rPr>
        <w:t xml:space="preserve"> </w:t>
      </w:r>
      <w:r w:rsidRPr="00FC44E6">
        <w:rPr>
          <w:rFonts w:eastAsia="Times New Roman" w:cs="Times New Roman"/>
          <w:lang w:eastAsia="cs-CZ"/>
        </w:rPr>
        <w:tab/>
      </w:r>
      <w:r w:rsidR="00903EEE">
        <w:rPr>
          <w:rFonts w:eastAsia="Times New Roman" w:cs="Arial"/>
          <w:lang w:eastAsia="cs-CZ"/>
        </w:rPr>
        <w:t>Ing. Jaromír Souček</w:t>
      </w:r>
      <w:r w:rsidRPr="00FC44E6">
        <w:rPr>
          <w:rFonts w:eastAsia="Times New Roman" w:cs="Times New Roman"/>
          <w:lang w:eastAsia="cs-CZ"/>
        </w:rPr>
        <w:t>, telefon:</w:t>
      </w:r>
      <w:r w:rsidR="00903EEE">
        <w:rPr>
          <w:rFonts w:eastAsia="Times New Roman" w:cs="Arial"/>
          <w:lang w:eastAsia="cs-CZ"/>
        </w:rPr>
        <w:t>+420 724 932 283</w:t>
      </w:r>
      <w:r w:rsidRPr="00FC44E6">
        <w:rPr>
          <w:rFonts w:eastAsia="Times New Roman" w:cs="Times New Roman"/>
          <w:lang w:eastAsia="cs-CZ"/>
        </w:rPr>
        <w:t>, e-mail:</w:t>
      </w:r>
      <w:r w:rsidR="00903EEE">
        <w:rPr>
          <w:rFonts w:eastAsia="Times New Roman" w:cs="Arial"/>
          <w:lang w:eastAsia="cs-CZ"/>
        </w:rPr>
        <w:t>SoucekJ@spravazeleznic.cz</w:t>
      </w:r>
      <w:r w:rsidRPr="00FC44E6">
        <w:rPr>
          <w:rFonts w:eastAsia="Times New Roman" w:cs="Times New Roman"/>
          <w:lang w:eastAsia="cs-CZ"/>
        </w:rPr>
        <w:t xml:space="preserve">, </w:t>
      </w:r>
      <w:r w:rsidRPr="00FC44E6">
        <w:rPr>
          <w:rFonts w:eastAsia="Times New Roman" w:cs="Times New Roman"/>
          <w:u w:val="single"/>
          <w:lang w:eastAsia="cs-CZ"/>
        </w:rPr>
        <w:t>adresa:</w:t>
      </w:r>
      <w:r w:rsidRPr="00FC44E6">
        <w:rPr>
          <w:rFonts w:eastAsia="Times New Roman" w:cs="Times New Roman"/>
          <w:lang w:eastAsia="cs-CZ"/>
        </w:rPr>
        <w:t xml:space="preserve"> Správa </w:t>
      </w:r>
      <w:r w:rsidR="00A05BB0">
        <w:rPr>
          <w:rFonts w:eastAsia="Times New Roman" w:cs="Times New Roman"/>
          <w:lang w:eastAsia="cs-CZ"/>
        </w:rPr>
        <w:t>železnic</w:t>
      </w:r>
      <w:r w:rsidRPr="00FC44E6">
        <w:rPr>
          <w:rFonts w:eastAsia="Times New Roman" w:cs="Times New Roman"/>
          <w:lang w:eastAsia="cs-CZ"/>
        </w:rPr>
        <w:t>, státní organizace, Stavební správa východ, Nerudova 1, 779 00 Olomouc</w:t>
      </w:r>
    </w:p>
    <w:p w14:paraId="309E9A51" w14:textId="77777777" w:rsidR="00FC44E6" w:rsidRPr="00FC44E6" w:rsidRDefault="00FC44E6" w:rsidP="00FC44E6">
      <w:pPr>
        <w:spacing w:after="0" w:line="240" w:lineRule="auto"/>
        <w:ind w:left="426"/>
        <w:jc w:val="both"/>
        <w:rPr>
          <w:rFonts w:eastAsia="Times New Roman" w:cs="Times New Roman"/>
          <w:lang w:eastAsia="cs-CZ"/>
        </w:rPr>
      </w:pPr>
    </w:p>
    <w:p w14:paraId="4F92EF0A" w14:textId="77777777" w:rsidR="00FC44E6" w:rsidRPr="00FC44E6" w:rsidRDefault="00FC44E6" w:rsidP="006B1AA6">
      <w:pPr>
        <w:numPr>
          <w:ilvl w:val="0"/>
          <w:numId w:val="7"/>
        </w:numPr>
        <w:tabs>
          <w:tab w:val="num" w:pos="426"/>
        </w:tabs>
        <w:spacing w:before="240"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lastRenderedPageBreak/>
        <w:t>Druh, rozsah a předmět veřejné zakázky:</w:t>
      </w:r>
    </w:p>
    <w:p w14:paraId="52E935C3" w14:textId="3AF7604B"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w:t>
      </w:r>
      <w:r w:rsidR="003B67E6">
        <w:rPr>
          <w:rFonts w:eastAsia="Times New Roman" w:cs="Times New Roman"/>
          <w:lang w:eastAsia="cs-CZ"/>
        </w:rPr>
        <w:t> </w:t>
      </w:r>
      <w:r w:rsidRPr="00FC44E6">
        <w:rPr>
          <w:rFonts w:eastAsia="Times New Roman" w:cs="Times New Roman"/>
          <w:lang w:eastAsia="cs-CZ"/>
        </w:rPr>
        <w:t>§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14:paraId="57C05F97" w14:textId="77777777" w:rsidR="00FC44E6" w:rsidRPr="00FC44E6" w:rsidRDefault="00FC44E6" w:rsidP="00FC44E6">
      <w:pPr>
        <w:spacing w:after="0" w:line="240" w:lineRule="auto"/>
        <w:ind w:left="426"/>
        <w:jc w:val="both"/>
        <w:rPr>
          <w:rFonts w:eastAsia="Times New Roman" w:cs="Times New Roman"/>
          <w:lang w:eastAsia="cs-CZ"/>
        </w:rPr>
      </w:pPr>
    </w:p>
    <w:p w14:paraId="0A201753" w14:textId="77777777" w:rsidR="004B4D93" w:rsidRDefault="004B4D93" w:rsidP="00886320">
      <w:pPr>
        <w:spacing w:after="0" w:line="240" w:lineRule="auto"/>
        <w:ind w:left="426"/>
        <w:jc w:val="both"/>
        <w:rPr>
          <w:rFonts w:eastAsia="Times New Roman" w:cs="Times New Roman"/>
          <w:lang w:eastAsia="cs-CZ"/>
        </w:rPr>
      </w:pPr>
      <w:r>
        <w:rPr>
          <w:rFonts w:eastAsia="Times New Roman" w:cs="Times New Roman"/>
          <w:color w:val="000000"/>
          <w:lang w:eastAsia="cs-CZ"/>
        </w:rPr>
        <w:t xml:space="preserve">Zadavatelem stanovená </w:t>
      </w:r>
      <w:r>
        <w:rPr>
          <w:rFonts w:eastAsia="Times New Roman" w:cs="Times New Roman"/>
          <w:b/>
          <w:color w:val="000000"/>
          <w:lang w:eastAsia="cs-CZ"/>
        </w:rPr>
        <w:t>předpokládaná hodnota VZ</w:t>
      </w:r>
      <w:r>
        <w:rPr>
          <w:rFonts w:eastAsia="Times New Roman" w:cs="Times New Roman"/>
          <w:color w:val="000000"/>
          <w:lang w:eastAsia="cs-CZ"/>
        </w:rPr>
        <w:t xml:space="preserve"> čin</w:t>
      </w:r>
      <w:r>
        <w:rPr>
          <w:rFonts w:eastAsia="Times New Roman" w:cs="Times New Roman"/>
          <w:lang w:eastAsia="cs-CZ"/>
        </w:rPr>
        <w:t xml:space="preserve">í </w:t>
      </w:r>
      <w:r>
        <w:rPr>
          <w:rFonts w:eastAsia="Times New Roman" w:cs="Arial"/>
          <w:b/>
          <w:lang w:eastAsia="cs-CZ"/>
        </w:rPr>
        <w:t>8 809 005</w:t>
      </w:r>
      <w:r>
        <w:rPr>
          <w:rFonts w:eastAsia="Times New Roman" w:cs="Times New Roman"/>
          <w:b/>
          <w:lang w:eastAsia="cs-CZ"/>
        </w:rPr>
        <w:t xml:space="preserve"> Kč</w:t>
      </w:r>
      <w:r>
        <w:rPr>
          <w:rFonts w:eastAsia="Times New Roman" w:cs="Times New Roman"/>
          <w:lang w:eastAsia="cs-CZ"/>
        </w:rPr>
        <w:t xml:space="preserve"> bez DPH.</w:t>
      </w:r>
    </w:p>
    <w:p w14:paraId="0C2B7B1C" w14:textId="77777777" w:rsidR="004B4D93" w:rsidRDefault="004B4D93" w:rsidP="00886320">
      <w:pPr>
        <w:spacing w:after="0" w:line="240" w:lineRule="auto"/>
        <w:ind w:left="426"/>
        <w:jc w:val="both"/>
        <w:rPr>
          <w:rFonts w:eastAsia="Times New Roman" w:cs="Times New Roman"/>
          <w:b/>
          <w:lang w:eastAsia="cs-CZ"/>
        </w:rPr>
      </w:pPr>
    </w:p>
    <w:p w14:paraId="7B1E9E3C" w14:textId="77777777" w:rsidR="00564341" w:rsidRDefault="00564341" w:rsidP="00DD1154">
      <w:pPr>
        <w:spacing w:after="0" w:line="240" w:lineRule="auto"/>
        <w:ind w:left="426"/>
        <w:jc w:val="both"/>
        <w:rPr>
          <w:rFonts w:eastAsia="Times New Roman" w:cs="Arial"/>
          <w:lang w:eastAsia="cs-CZ"/>
        </w:rPr>
      </w:pPr>
      <w:r>
        <w:rPr>
          <w:rFonts w:eastAsia="Times New Roman" w:cs="Arial"/>
          <w:lang w:eastAsia="cs-CZ"/>
        </w:rPr>
        <w:t xml:space="preserve">Součástí zadání stavby je odstranění deformací zemního tělesa v km 224,600 – 225,000 traťového úseku 2002 Brno hl. n. (mimo) – Česká Třebová os. </w:t>
      </w:r>
      <w:proofErr w:type="gramStart"/>
      <w:r>
        <w:rPr>
          <w:rFonts w:eastAsia="Times New Roman" w:cs="Arial"/>
          <w:lang w:eastAsia="cs-CZ"/>
        </w:rPr>
        <w:t>n.</w:t>
      </w:r>
      <w:proofErr w:type="gramEnd"/>
      <w:r>
        <w:rPr>
          <w:rFonts w:eastAsia="Times New Roman" w:cs="Arial"/>
          <w:lang w:eastAsia="cs-CZ"/>
        </w:rPr>
        <w:t xml:space="preserve"> (mimo) a náprava nevyhovujícího stavu zařízení a staveb, které byly těmito deformacemi přetvořeny či poškozeny a zajištění odtoku povrchové a podzemní vody z oblasti postižené deformacemi do míst, kde již nedojde k ovlivnění dráhy.</w:t>
      </w:r>
    </w:p>
    <w:p w14:paraId="60A9656C" w14:textId="77777777" w:rsidR="00564341" w:rsidRDefault="00564341" w:rsidP="00DD1154">
      <w:pPr>
        <w:spacing w:after="0" w:line="240" w:lineRule="auto"/>
        <w:jc w:val="both"/>
        <w:rPr>
          <w:rFonts w:eastAsia="Times New Roman" w:cs="Arial"/>
          <w:lang w:eastAsia="cs-CZ"/>
        </w:rPr>
      </w:pPr>
    </w:p>
    <w:p w14:paraId="5DA4C35D" w14:textId="49BE72C9" w:rsidR="00564341" w:rsidRPr="00886320" w:rsidRDefault="00FF40C9" w:rsidP="00DD1154">
      <w:pPr>
        <w:spacing w:after="0" w:line="240" w:lineRule="auto"/>
        <w:ind w:left="426"/>
        <w:jc w:val="both"/>
        <w:rPr>
          <w:rFonts w:eastAsia="Times New Roman" w:cs="Arial"/>
          <w:lang w:eastAsia="cs-CZ"/>
        </w:rPr>
      </w:pPr>
      <w:r w:rsidRPr="00886320">
        <w:rPr>
          <w:rFonts w:eastAsia="Times New Roman" w:cs="Arial"/>
          <w:b/>
          <w:lang w:eastAsia="cs-CZ"/>
        </w:rPr>
        <w:t>Předmětem VZ</w:t>
      </w:r>
      <w:r w:rsidR="00564341" w:rsidRPr="00886320">
        <w:rPr>
          <w:rFonts w:eastAsia="Times New Roman" w:cs="Arial"/>
          <w:lang w:eastAsia="cs-CZ"/>
        </w:rPr>
        <w:t xml:space="preserve"> je zpracování projektové dokumentace stavby pro vydání společného povolení (DUSP)</w:t>
      </w:r>
      <w:r w:rsidR="009318A7" w:rsidRPr="00886320">
        <w:rPr>
          <w:rFonts w:eastAsia="Times New Roman" w:cs="Arial"/>
          <w:lang w:eastAsia="cs-CZ"/>
        </w:rPr>
        <w:t>,</w:t>
      </w:r>
      <w:r w:rsidR="00564341" w:rsidRPr="00886320">
        <w:rPr>
          <w:rFonts w:eastAsia="Times New Roman" w:cs="Arial"/>
          <w:lang w:eastAsia="cs-CZ"/>
        </w:rPr>
        <w:t xml:space="preserve"> projektové dokumentace pro provádění stavby (PDPS) vše dle přílohy č. 3 </w:t>
      </w:r>
      <w:proofErr w:type="spellStart"/>
      <w:r w:rsidR="00564341" w:rsidRPr="00886320">
        <w:rPr>
          <w:rFonts w:eastAsia="Times New Roman" w:cs="Arial"/>
          <w:lang w:eastAsia="cs-CZ"/>
        </w:rPr>
        <w:t>vyhl</w:t>
      </w:r>
      <w:proofErr w:type="spellEnd"/>
      <w:r w:rsidR="00564341" w:rsidRPr="00886320">
        <w:rPr>
          <w:rFonts w:eastAsia="Times New Roman" w:cs="Arial"/>
          <w:lang w:eastAsia="cs-CZ"/>
        </w:rPr>
        <w:t>. č. 146/2008 Sb., o rozsahu a obsahu projektové dokumentace dopravních staveb, ve znění pozdějších předpisů, včetně veřejnoprávního projednání, zajištění všech podkladů k vydání stavebního povolení, zpracování dokumentů a zajištění činnosti koordinátora BOZP při práci na staveništi ve fázi přípravy dle zák. č. 309/2006 Sb., v platném znění, a včetně výkonu autorského dozoru projektanta při realizaci stavby dle zadávacích podmínek zadavatele.</w:t>
      </w:r>
    </w:p>
    <w:p w14:paraId="14E7AC8A" w14:textId="77777777" w:rsidR="00564341" w:rsidRDefault="00564341" w:rsidP="00DD1154">
      <w:pPr>
        <w:spacing w:after="0" w:line="240" w:lineRule="auto"/>
        <w:jc w:val="both"/>
        <w:rPr>
          <w:rFonts w:eastAsia="Times New Roman" w:cs="Arial"/>
          <w:lang w:eastAsia="cs-CZ"/>
        </w:rPr>
      </w:pPr>
    </w:p>
    <w:p w14:paraId="16D2F73D" w14:textId="77777777" w:rsidR="00564341" w:rsidRDefault="00564341" w:rsidP="00DD1154">
      <w:pPr>
        <w:spacing w:after="0" w:line="240" w:lineRule="auto"/>
        <w:ind w:left="426"/>
        <w:jc w:val="both"/>
        <w:rPr>
          <w:rFonts w:eastAsia="Times New Roman" w:cs="Arial"/>
          <w:lang w:eastAsia="cs-CZ"/>
        </w:rPr>
      </w:pPr>
      <w:r>
        <w:rPr>
          <w:rFonts w:eastAsia="Times New Roman" w:cs="Arial"/>
          <w:lang w:eastAsia="cs-CZ"/>
        </w:rPr>
        <w:t xml:space="preserve">Součástí díla je rovněž zejména:  </w:t>
      </w:r>
    </w:p>
    <w:p w14:paraId="36638F1D" w14:textId="6A344D59" w:rsidR="00564341" w:rsidRDefault="00564341" w:rsidP="00DD1154">
      <w:pPr>
        <w:spacing w:after="0" w:line="240" w:lineRule="auto"/>
        <w:ind w:left="426"/>
        <w:jc w:val="both"/>
        <w:rPr>
          <w:rFonts w:eastAsia="Times New Roman" w:cs="Arial"/>
          <w:lang w:eastAsia="cs-CZ"/>
        </w:rPr>
      </w:pPr>
      <w:r>
        <w:rPr>
          <w:rFonts w:eastAsia="Times New Roman" w:cs="Arial"/>
          <w:lang w:eastAsia="cs-CZ"/>
        </w:rPr>
        <w:t>- zpracování a p</w:t>
      </w:r>
      <w:r w:rsidR="001931AF">
        <w:rPr>
          <w:rFonts w:eastAsia="Times New Roman" w:cs="Arial"/>
          <w:lang w:eastAsia="cs-CZ"/>
        </w:rPr>
        <w:t>ře</w:t>
      </w:r>
      <w:r>
        <w:rPr>
          <w:rFonts w:eastAsia="Times New Roman" w:cs="Arial"/>
          <w:lang w:eastAsia="cs-CZ"/>
        </w:rPr>
        <w:t xml:space="preserve">dání žádosti o </w:t>
      </w:r>
      <w:r w:rsidR="00886320">
        <w:rPr>
          <w:rFonts w:eastAsia="Times New Roman" w:cs="Arial"/>
          <w:lang w:eastAsia="cs-CZ"/>
        </w:rPr>
        <w:t xml:space="preserve">vydání </w:t>
      </w:r>
      <w:r w:rsidR="009318A7">
        <w:rPr>
          <w:rFonts w:eastAsia="Times New Roman" w:cs="Arial"/>
          <w:lang w:eastAsia="cs-CZ"/>
        </w:rPr>
        <w:t>společné</w:t>
      </w:r>
      <w:r w:rsidR="00886320">
        <w:rPr>
          <w:rFonts w:eastAsia="Times New Roman" w:cs="Arial"/>
          <w:lang w:eastAsia="cs-CZ"/>
        </w:rPr>
        <w:t>ho</w:t>
      </w:r>
      <w:r w:rsidR="009318A7">
        <w:rPr>
          <w:rFonts w:eastAsia="Times New Roman" w:cs="Arial"/>
          <w:lang w:eastAsia="cs-CZ"/>
        </w:rPr>
        <w:t xml:space="preserve"> </w:t>
      </w:r>
      <w:r>
        <w:rPr>
          <w:rFonts w:eastAsia="Times New Roman" w:cs="Arial"/>
          <w:lang w:eastAsia="cs-CZ"/>
        </w:rPr>
        <w:t>povolení, včetně všech vyžadovaných podkladů a příloh (správní poplatek za stavební řízení uhradí Objednatel);</w:t>
      </w:r>
    </w:p>
    <w:p w14:paraId="24762EF8" w14:textId="77777777" w:rsidR="00564341" w:rsidRDefault="00564341" w:rsidP="00DD1154">
      <w:pPr>
        <w:spacing w:after="0" w:line="240" w:lineRule="auto"/>
        <w:ind w:left="426"/>
        <w:jc w:val="both"/>
        <w:rPr>
          <w:rFonts w:eastAsia="Times New Roman" w:cs="Arial"/>
          <w:lang w:eastAsia="cs-CZ"/>
        </w:rPr>
      </w:pPr>
      <w:r>
        <w:rPr>
          <w:rFonts w:eastAsia="Times New Roman" w:cs="Arial"/>
          <w:lang w:eastAsia="cs-CZ"/>
        </w:rPr>
        <w:t xml:space="preserve">- zpracování podkladů pro zadávací řízení na realizaci stavby v potřebném množství a podobě (zvláštní technické podmínky a soupis prací dle </w:t>
      </w:r>
      <w:proofErr w:type="spellStart"/>
      <w:r>
        <w:rPr>
          <w:rFonts w:eastAsia="Times New Roman" w:cs="Arial"/>
          <w:lang w:eastAsia="cs-CZ"/>
        </w:rPr>
        <w:t>vyhl</w:t>
      </w:r>
      <w:proofErr w:type="spellEnd"/>
      <w:r>
        <w:rPr>
          <w:rFonts w:eastAsia="Times New Roman" w:cs="Arial"/>
          <w:lang w:eastAsia="cs-CZ"/>
        </w:rPr>
        <w:t>. č. 169/2016 Sb., v platném znění);</w:t>
      </w:r>
    </w:p>
    <w:p w14:paraId="64F494FE" w14:textId="11BFB66A" w:rsidR="00564341" w:rsidRDefault="00564341" w:rsidP="00DD1154">
      <w:pPr>
        <w:spacing w:after="0" w:line="240" w:lineRule="auto"/>
        <w:ind w:left="426"/>
        <w:jc w:val="both"/>
        <w:rPr>
          <w:rFonts w:eastAsia="Times New Roman" w:cs="Arial"/>
          <w:lang w:eastAsia="cs-CZ"/>
        </w:rPr>
      </w:pPr>
      <w:r>
        <w:rPr>
          <w:rFonts w:eastAsia="Times New Roman" w:cs="Arial"/>
          <w:lang w:eastAsia="cs-CZ"/>
        </w:rPr>
        <w:t>- zajištění vydání certifikátů o shodě vydávaných notifikovanou osobou v souladu s</w:t>
      </w:r>
      <w:r w:rsidR="003B67E6">
        <w:rPr>
          <w:rFonts w:eastAsia="Times New Roman" w:cs="Arial"/>
          <w:lang w:eastAsia="cs-CZ"/>
        </w:rPr>
        <w:t> </w:t>
      </w:r>
      <w:r>
        <w:rPr>
          <w:rFonts w:eastAsia="Times New Roman" w:cs="Arial"/>
          <w:lang w:eastAsia="cs-CZ"/>
        </w:rPr>
        <w:t>platnými směrnicemi Evropského parlamentu a Rady o interoperabilitě konvenčního železničního systému.</w:t>
      </w:r>
    </w:p>
    <w:p w14:paraId="1604B742" w14:textId="77777777" w:rsidR="00564341" w:rsidRDefault="00564341" w:rsidP="00886320">
      <w:pPr>
        <w:spacing w:after="0" w:line="240" w:lineRule="auto"/>
        <w:ind w:left="426"/>
        <w:jc w:val="both"/>
        <w:rPr>
          <w:rFonts w:eastAsia="Times New Roman" w:cs="Times New Roman"/>
          <w:highlight w:val="green"/>
          <w:lang w:eastAsia="cs-CZ"/>
        </w:rPr>
      </w:pPr>
      <w:r>
        <w:rPr>
          <w:rFonts w:eastAsia="Times New Roman" w:cs="Arial"/>
          <w:lang w:eastAsia="cs-CZ"/>
        </w:rPr>
        <w:t>- zpracování Aktualizace Záměru projektu a ekonomického hodnocení (na pokyn zadavatele).</w:t>
      </w:r>
    </w:p>
    <w:p w14:paraId="0F286970" w14:textId="77777777" w:rsidR="008A2BBA" w:rsidRDefault="008A2BBA" w:rsidP="0041755C">
      <w:pPr>
        <w:widowControl w:val="0"/>
        <w:autoSpaceDE w:val="0"/>
        <w:autoSpaceDN w:val="0"/>
        <w:spacing w:after="120" w:line="240" w:lineRule="auto"/>
        <w:ind w:left="426"/>
        <w:jc w:val="both"/>
        <w:rPr>
          <w:rFonts w:eastAsia="Times New Roman" w:cs="Times New Roman"/>
          <w:lang w:eastAsia="cs-CZ"/>
        </w:rPr>
      </w:pPr>
    </w:p>
    <w:p w14:paraId="2EFAC264" w14:textId="77777777" w:rsidR="004B4D93" w:rsidRPr="006A1DBF" w:rsidRDefault="004B4D93" w:rsidP="0041755C">
      <w:pPr>
        <w:widowControl w:val="0"/>
        <w:autoSpaceDE w:val="0"/>
        <w:autoSpaceDN w:val="0"/>
        <w:spacing w:after="120" w:line="240" w:lineRule="auto"/>
        <w:ind w:left="426"/>
        <w:jc w:val="both"/>
        <w:rPr>
          <w:rFonts w:eastAsia="Times New Roman" w:cs="Times New Roman"/>
          <w:lang w:eastAsia="cs-CZ"/>
        </w:rPr>
      </w:pPr>
      <w:r w:rsidRPr="006A1DBF">
        <w:rPr>
          <w:rFonts w:eastAsia="Times New Roman" w:cs="Times New Roman"/>
          <w:lang w:eastAsia="cs-CZ"/>
        </w:rPr>
        <w:t xml:space="preserve">Součástí předmětu plnění je zpracování hodnocení ekonomické efektivnosti předmětné železniční stavby dle „Prováděcích pokynů pro hodnocení efektivnosti projektů dopravní infrastruktury“, účinných od 15. 11. 2017, jejichž součástí je Rezortní metodika pro hodnocení ekonomické efektivnosti projektů dopravních staveb, schválená Ministerstvem dopravy dne 31. 10. 2017.  Tyto prováděcí pokyny jsou k dispozici na </w:t>
      </w:r>
      <w:hyperlink r:id="rId12" w:history="1">
        <w:r w:rsidR="00564341" w:rsidRPr="00041021">
          <w:rPr>
            <w:rStyle w:val="Hypertextovodkaz"/>
            <w:rFonts w:eastAsia="Times New Roman" w:cs="Times New Roman"/>
            <w:lang w:eastAsia="cs-CZ"/>
          </w:rPr>
          <w:t>http://www.sfdi.cz/pravidla-metodiky-a-ceniky/metodiky/</w:t>
        </w:r>
      </w:hyperlink>
      <w:r w:rsidRPr="006A1DBF">
        <w:rPr>
          <w:rFonts w:eastAsia="Times New Roman" w:cs="Times New Roman"/>
          <w:lang w:eastAsia="cs-CZ"/>
        </w:rPr>
        <w:t>.</w:t>
      </w:r>
      <w:r w:rsidR="00940CD2">
        <w:rPr>
          <w:rFonts w:eastAsia="Times New Roman" w:cs="Times New Roman"/>
          <w:lang w:eastAsia="cs-CZ"/>
        </w:rPr>
        <w:t xml:space="preserve"> </w:t>
      </w:r>
    </w:p>
    <w:p w14:paraId="65005470" w14:textId="44CF5341" w:rsidR="004B4D93" w:rsidRPr="006A1DBF" w:rsidRDefault="004B4D93" w:rsidP="0041755C">
      <w:pPr>
        <w:widowControl w:val="0"/>
        <w:autoSpaceDE w:val="0"/>
        <w:autoSpaceDN w:val="0"/>
        <w:spacing w:after="120" w:line="240" w:lineRule="auto"/>
        <w:ind w:left="426"/>
        <w:jc w:val="both"/>
        <w:rPr>
          <w:rFonts w:eastAsia="Times New Roman" w:cs="Times New Roman"/>
          <w:lang w:eastAsia="cs-CZ"/>
        </w:rPr>
      </w:pPr>
      <w:r w:rsidRPr="006A1DBF">
        <w:rPr>
          <w:rFonts w:eastAsia="Times New Roman" w:cs="Times New Roman"/>
          <w:lang w:eastAsia="cs-CZ"/>
        </w:rPr>
        <w:t xml:space="preserve">Dokumentace pro </w:t>
      </w:r>
      <w:r w:rsidR="00940CD2">
        <w:rPr>
          <w:rFonts w:eastAsia="Times New Roman" w:cs="Times New Roman"/>
          <w:lang w:eastAsia="cs-CZ"/>
        </w:rPr>
        <w:t>společné</w:t>
      </w:r>
      <w:r w:rsidR="00940CD2" w:rsidRPr="006A1DBF">
        <w:rPr>
          <w:rFonts w:eastAsia="Times New Roman" w:cs="Times New Roman"/>
          <w:lang w:eastAsia="cs-CZ"/>
        </w:rPr>
        <w:t xml:space="preserve"> </w:t>
      </w:r>
      <w:r w:rsidRPr="006A1DBF">
        <w:rPr>
          <w:rFonts w:eastAsia="Times New Roman" w:cs="Times New Roman"/>
          <w:lang w:eastAsia="cs-CZ"/>
        </w:rPr>
        <w:t xml:space="preserve">povolení </w:t>
      </w:r>
      <w:r w:rsidRPr="006A1DBF">
        <w:rPr>
          <w:rFonts w:eastAsia="Times New Roman" w:cs="Times New Roman"/>
          <w:bCs/>
          <w:iCs/>
          <w:lang w:eastAsia="cs-CZ"/>
        </w:rPr>
        <w:t xml:space="preserve">musí obsahovat formuláře vzor 80, 81 a 83 </w:t>
      </w:r>
      <w:r w:rsidRPr="006A1DBF">
        <w:rPr>
          <w:rFonts w:eastAsia="Times New Roman" w:cs="Times New Roman"/>
          <w:lang w:eastAsia="cs-CZ"/>
        </w:rPr>
        <w:t xml:space="preserve">Směrnice </w:t>
      </w:r>
      <w:r w:rsidRPr="006A1DBF">
        <w:rPr>
          <w:rFonts w:eastAsia="Times New Roman" w:cs="Times New Roman"/>
          <w:color w:val="000000"/>
          <w:lang w:eastAsia="cs-CZ"/>
        </w:rPr>
        <w:t xml:space="preserve">MD </w:t>
      </w:r>
      <w:r w:rsidRPr="006A1DBF">
        <w:rPr>
          <w:rFonts w:eastAsia="Times New Roman" w:cs="Times New Roman"/>
          <w:lang w:eastAsia="cs-CZ"/>
        </w:rPr>
        <w:t>ČR</w:t>
      </w:r>
      <w:r w:rsidRPr="006A1DBF">
        <w:rPr>
          <w:rFonts w:eastAsia="Times New Roman" w:cs="Times New Roman"/>
          <w:color w:val="000000"/>
          <w:lang w:eastAsia="cs-CZ"/>
        </w:rPr>
        <w:t xml:space="preserve"> č. V-2/2012, upravující postupy Ministerstva dopravy, investorských organizací a Státního fondu dopravní infrastruktury v průběhu přípravy a realizace investičních a neinvestičních akcí dopravní infrastruktury, financovaných bez účasti státního rozpočtu, </w:t>
      </w:r>
      <w:r w:rsidRPr="006A1DBF">
        <w:rPr>
          <w:rFonts w:eastAsia="Times New Roman" w:cs="Times New Roman"/>
          <w:lang w:eastAsia="cs-CZ"/>
        </w:rPr>
        <w:t xml:space="preserve">v platném znění. </w:t>
      </w:r>
    </w:p>
    <w:p w14:paraId="58B42BEC" w14:textId="77777777" w:rsidR="004B4D93" w:rsidRPr="006A1DBF" w:rsidRDefault="004B4D93" w:rsidP="0041755C">
      <w:pPr>
        <w:widowControl w:val="0"/>
        <w:autoSpaceDE w:val="0"/>
        <w:autoSpaceDN w:val="0"/>
        <w:spacing w:before="120" w:after="120" w:line="240" w:lineRule="auto"/>
        <w:ind w:left="426"/>
        <w:jc w:val="both"/>
        <w:rPr>
          <w:rFonts w:eastAsia="Times New Roman" w:cs="Times New Roman"/>
          <w:lang w:eastAsia="cs-CZ"/>
        </w:rPr>
      </w:pPr>
      <w:r w:rsidRPr="006A1DBF">
        <w:rPr>
          <w:rFonts w:eastAsia="Times New Roman" w:cs="Times New Roman"/>
          <w:lang w:eastAsia="cs-CZ"/>
        </w:rPr>
        <w:t>Pro záměr bude příslušný orgán ochrany přírody (</w:t>
      </w:r>
      <w:r>
        <w:rPr>
          <w:rFonts w:eastAsia="Times New Roman" w:cs="Times New Roman"/>
          <w:lang w:eastAsia="cs-CZ"/>
        </w:rPr>
        <w:t xml:space="preserve">dle umístění záměru se může jednat o </w:t>
      </w:r>
      <w:r w:rsidRPr="006A1DBF">
        <w:rPr>
          <w:rFonts w:eastAsia="Times New Roman" w:cs="Times New Roman"/>
          <w:lang w:eastAsia="cs-CZ"/>
        </w:rPr>
        <w:t>KÚ příslušného kraje</w:t>
      </w:r>
      <w:r>
        <w:rPr>
          <w:rFonts w:eastAsia="Times New Roman" w:cs="Times New Roman"/>
          <w:lang w:eastAsia="cs-CZ"/>
        </w:rPr>
        <w:t>, regionální pracoviště AOPK ČR - Správu</w:t>
      </w:r>
      <w:r w:rsidRPr="006A1DBF">
        <w:rPr>
          <w:rFonts w:eastAsia="Times New Roman" w:cs="Times New Roman"/>
          <w:lang w:eastAsia="cs-CZ"/>
        </w:rPr>
        <w:t xml:space="preserve"> CHKO,</w:t>
      </w:r>
      <w:r>
        <w:rPr>
          <w:rFonts w:eastAsia="Times New Roman" w:cs="Times New Roman"/>
          <w:lang w:eastAsia="cs-CZ"/>
        </w:rPr>
        <w:t xml:space="preserve"> Správu NP, Újezdní úřad) </w:t>
      </w:r>
      <w:r w:rsidRPr="006A1DBF">
        <w:rPr>
          <w:rFonts w:eastAsia="Times New Roman" w:cs="Times New Roman"/>
          <w:lang w:eastAsia="cs-CZ"/>
        </w:rPr>
        <w:t>zažádán o odůvodněné stanovisko dle § 45i (Natura 2000) zákona č. 114/1992 Sb., o ochraně přírody a krajiny, ve znění pozdějších předpisů. Součástí žádosti bude stručný popis záměru a mapový výstup s vyznačením umístění předmětného záměru.</w:t>
      </w:r>
    </w:p>
    <w:p w14:paraId="1305D168" w14:textId="77777777" w:rsidR="004B4D93" w:rsidRPr="006A1DBF" w:rsidRDefault="004B4D93" w:rsidP="0041755C">
      <w:pPr>
        <w:widowControl w:val="0"/>
        <w:autoSpaceDE w:val="0"/>
        <w:autoSpaceDN w:val="0"/>
        <w:spacing w:before="120" w:after="120" w:line="240" w:lineRule="auto"/>
        <w:ind w:left="426"/>
        <w:jc w:val="both"/>
        <w:rPr>
          <w:rFonts w:eastAsia="Times New Roman" w:cs="Times New Roman"/>
          <w:lang w:eastAsia="cs-CZ"/>
        </w:rPr>
      </w:pPr>
      <w:r w:rsidRPr="006A1DBF">
        <w:rPr>
          <w:rFonts w:eastAsia="Times New Roman" w:cs="Times New Roman"/>
          <w:lang w:eastAsia="cs-CZ"/>
        </w:rPr>
        <w:t>Na základě odůvodněného stanoviska dle § 45i bude příslušný úřa</w:t>
      </w:r>
      <w:r>
        <w:rPr>
          <w:rFonts w:eastAsia="Times New Roman" w:cs="Times New Roman"/>
          <w:lang w:eastAsia="cs-CZ"/>
        </w:rPr>
        <w:t>d (KÚ příslušného kraje</w:t>
      </w:r>
      <w:r w:rsidRPr="006A1DBF">
        <w:rPr>
          <w:rFonts w:eastAsia="Times New Roman" w:cs="Times New Roman"/>
          <w:lang w:eastAsia="cs-CZ"/>
        </w:rPr>
        <w:t>) požádán o vyjádření dle zákona č. 100/2001 Sb., o posuzování vlivů na životní prostředí, ve znění pozdějších předpisů, zda je možné záměr zařadit do kategorie I nebo II Přílohy č. 1 tohoto zákona, a záměr tak podléhá posouzení dle zákona č. 100/2001 Sb. Součástí žádosti o vyjádření bude opět co nejúplnější popis záměru a mapový výstup s vyznačením umístění předmětného záměru.</w:t>
      </w:r>
    </w:p>
    <w:p w14:paraId="613F3FFF" w14:textId="77777777" w:rsidR="004B4D93" w:rsidRPr="006A1DBF" w:rsidRDefault="004B4D93" w:rsidP="0041755C">
      <w:pPr>
        <w:widowControl w:val="0"/>
        <w:autoSpaceDE w:val="0"/>
        <w:autoSpaceDN w:val="0"/>
        <w:spacing w:after="120" w:line="240" w:lineRule="auto"/>
        <w:ind w:left="426"/>
        <w:jc w:val="both"/>
        <w:rPr>
          <w:rFonts w:eastAsia="Times New Roman" w:cs="Times New Roman"/>
          <w:lang w:eastAsia="cs-CZ"/>
        </w:rPr>
      </w:pPr>
      <w:r w:rsidRPr="006A1DBF">
        <w:rPr>
          <w:rFonts w:eastAsia="Times New Roman" w:cs="Times New Roman"/>
          <w:lang w:eastAsia="cs-CZ"/>
        </w:rPr>
        <w:lastRenderedPageBreak/>
        <w:t>Bližší specifikace rozsahu předmětu plnění je obsažena ve Všeobecných technických podmínkách, které tvoří část obsahu této Smlouvy a které jsou Přílohou č. 3 Smlouvy.</w:t>
      </w:r>
    </w:p>
    <w:p w14:paraId="528702D6" w14:textId="77777777" w:rsidR="00FC44E6" w:rsidRPr="00FC44E6" w:rsidRDefault="00FC44E6" w:rsidP="00FC44E6">
      <w:pPr>
        <w:spacing w:after="0" w:line="240" w:lineRule="auto"/>
        <w:ind w:left="426"/>
        <w:jc w:val="both"/>
        <w:rPr>
          <w:rFonts w:eastAsia="Times New Roman" w:cs="Times New Roman"/>
          <w:lang w:eastAsia="cs-CZ"/>
        </w:rPr>
      </w:pPr>
    </w:p>
    <w:p w14:paraId="2084A67C"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Předmět zakázky v podrobnostech nezbytných pro zpracování nabídky je blíže specifikován v zadávací dokumentaci.</w:t>
      </w:r>
    </w:p>
    <w:p w14:paraId="1BF39540" w14:textId="77777777" w:rsidR="00FC44E6" w:rsidRPr="00FC44E6" w:rsidRDefault="00FC44E6" w:rsidP="00FC44E6">
      <w:pPr>
        <w:spacing w:after="0" w:line="240" w:lineRule="auto"/>
        <w:ind w:left="426"/>
        <w:jc w:val="both"/>
        <w:rPr>
          <w:rFonts w:eastAsia="Times New Roman" w:cs="Times New Roman"/>
          <w:lang w:eastAsia="cs-CZ"/>
        </w:rPr>
      </w:pPr>
    </w:p>
    <w:p w14:paraId="6AB1868C" w14:textId="77777777" w:rsidR="00FC44E6" w:rsidRPr="00FC44E6" w:rsidRDefault="00FC44E6" w:rsidP="00FC44E6">
      <w:pPr>
        <w:spacing w:after="0" w:line="240" w:lineRule="auto"/>
        <w:ind w:left="426"/>
        <w:jc w:val="both"/>
        <w:rPr>
          <w:rFonts w:eastAsia="Times New Roman" w:cs="Times New Roman"/>
          <w:lang w:eastAsia="cs-CZ"/>
        </w:rPr>
      </w:pPr>
    </w:p>
    <w:p w14:paraId="3783A1F2" w14:textId="77777777" w:rsidR="00FC44E6" w:rsidRPr="00FC44E6" w:rsidRDefault="00FC44E6" w:rsidP="00FC44E6">
      <w:pPr>
        <w:numPr>
          <w:ilvl w:val="0"/>
          <w:numId w:val="7"/>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Obsah zadávací dokumentace</w:t>
      </w:r>
    </w:p>
    <w:p w14:paraId="4FE888C5"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Zadávací dokumentace obsahuje následující dokumenty:</w:t>
      </w:r>
    </w:p>
    <w:p w14:paraId="26D3CED3" w14:textId="77777777" w:rsidR="00FC44E6" w:rsidRPr="00FC44E6" w:rsidRDefault="00FC44E6" w:rsidP="00FC44E6">
      <w:pPr>
        <w:spacing w:after="0" w:line="240" w:lineRule="auto"/>
        <w:ind w:left="426"/>
        <w:jc w:val="both"/>
        <w:rPr>
          <w:rFonts w:eastAsia="Times New Roman" w:cs="Times New Roman"/>
          <w:lang w:eastAsia="cs-CZ"/>
        </w:rPr>
      </w:pPr>
    </w:p>
    <w:p w14:paraId="26B245A7" w14:textId="097CAF0E" w:rsidR="00FC44E6" w:rsidRPr="00FC44E6" w:rsidRDefault="00FC44E6" w:rsidP="006B1AA6">
      <w:pPr>
        <w:numPr>
          <w:ilvl w:val="0"/>
          <w:numId w:val="8"/>
        </w:numPr>
        <w:spacing w:after="0" w:line="240" w:lineRule="auto"/>
        <w:ind w:left="851" w:hanging="425"/>
        <w:rPr>
          <w:rFonts w:eastAsia="Times New Roman" w:cs="Times New Roman"/>
          <w:lang w:eastAsia="cs-CZ"/>
        </w:rPr>
      </w:pPr>
      <w:r w:rsidRPr="00FC44E6">
        <w:rPr>
          <w:rFonts w:eastAsia="Times New Roman" w:cs="Times New Roman"/>
          <w:lang w:eastAsia="cs-CZ"/>
        </w:rPr>
        <w:t xml:space="preserve">Výzva k podání nabídky č. j. </w:t>
      </w:r>
      <w:r w:rsidR="00313FD9">
        <w:rPr>
          <w:rFonts w:eastAsia="Times New Roman" w:cs="Times New Roman"/>
          <w:lang w:eastAsia="cs-CZ"/>
        </w:rPr>
        <w:t>9018</w:t>
      </w:r>
      <w:r w:rsidR="00564341">
        <w:rPr>
          <w:rFonts w:eastAsia="Times New Roman" w:cs="Times New Roman"/>
          <w:lang w:eastAsia="cs-CZ"/>
        </w:rPr>
        <w:t>/2020-SŽ-SSV-Ú3</w:t>
      </w:r>
      <w:r w:rsidRPr="00FC44E6">
        <w:rPr>
          <w:rFonts w:eastAsia="Times New Roman" w:cs="Times New Roman"/>
          <w:lang w:eastAsia="cs-CZ"/>
        </w:rPr>
        <w:t xml:space="preserve"> ze dne </w:t>
      </w:r>
      <w:r w:rsidR="00173710">
        <w:rPr>
          <w:rFonts w:eastAsia="Times New Roman" w:cs="Times New Roman"/>
          <w:lang w:eastAsia="cs-CZ"/>
        </w:rPr>
        <w:t>30</w:t>
      </w:r>
      <w:r w:rsidR="006B1AA6" w:rsidRPr="009B0BDF">
        <w:rPr>
          <w:rFonts w:eastAsia="Times New Roman" w:cs="Times New Roman"/>
          <w:lang w:eastAsia="cs-CZ"/>
        </w:rPr>
        <w:t>.</w:t>
      </w:r>
      <w:r w:rsidR="006B1AA6">
        <w:rPr>
          <w:rFonts w:eastAsia="Times New Roman" w:cs="Times New Roman"/>
          <w:lang w:eastAsia="cs-CZ"/>
        </w:rPr>
        <w:t xml:space="preserve"> 9. 2020</w:t>
      </w:r>
      <w:r w:rsidRPr="00FC44E6">
        <w:rPr>
          <w:rFonts w:eastAsia="Times New Roman" w:cs="Times New Roman"/>
          <w:lang w:eastAsia="cs-CZ"/>
        </w:rPr>
        <w:t xml:space="preserve"> (dále jen “Výzva”), </w:t>
      </w:r>
    </w:p>
    <w:p w14:paraId="2026D8B5" w14:textId="0F5474B2" w:rsidR="006B1AA6" w:rsidRPr="006B1AA6" w:rsidRDefault="00FC44E6" w:rsidP="00FC44E6">
      <w:pPr>
        <w:numPr>
          <w:ilvl w:val="0"/>
          <w:numId w:val="8"/>
        </w:numPr>
        <w:spacing w:after="0" w:line="240" w:lineRule="auto"/>
        <w:ind w:left="851" w:hanging="425"/>
        <w:rPr>
          <w:rFonts w:eastAsia="Times New Roman" w:cs="Times New Roman"/>
          <w:lang w:eastAsia="cs-CZ"/>
        </w:rPr>
      </w:pPr>
      <w:r w:rsidRPr="00E2141C">
        <w:rPr>
          <w:rFonts w:eastAsia="Times New Roman" w:cs="Times New Roman"/>
          <w:lang w:eastAsia="cs-CZ"/>
        </w:rPr>
        <w:t xml:space="preserve">Záměr projektu stavby </w:t>
      </w:r>
      <w:r w:rsidR="00E2141C" w:rsidRPr="0039793B">
        <w:rPr>
          <w:rFonts w:eastAsia="Times New Roman" w:cs="Arial"/>
          <w:lang w:eastAsia="cs-CZ"/>
        </w:rPr>
        <w:t>+ EH</w:t>
      </w:r>
      <w:r w:rsidR="00E2141C">
        <w:rPr>
          <w:rFonts w:eastAsia="Times New Roman" w:cs="Arial"/>
          <w:lang w:eastAsia="cs-CZ"/>
        </w:rPr>
        <w:t xml:space="preserve"> </w:t>
      </w:r>
      <w:r w:rsidR="00E2141C" w:rsidRPr="009C2E38">
        <w:rPr>
          <w:rFonts w:eastAsia="Times New Roman" w:cs="Arial"/>
          <w:lang w:eastAsia="cs-CZ"/>
        </w:rPr>
        <w:t xml:space="preserve">stavby </w:t>
      </w:r>
      <w:r w:rsidRPr="00E2141C">
        <w:rPr>
          <w:rFonts w:eastAsia="Times New Roman" w:cs="Times New Roman"/>
          <w:lang w:eastAsia="cs-CZ"/>
        </w:rPr>
        <w:t xml:space="preserve">zpracovaný </w:t>
      </w:r>
      <w:r w:rsidR="00E2141C" w:rsidRPr="009C2E38">
        <w:rPr>
          <w:rFonts w:eastAsia="Times New Roman" w:cs="Arial"/>
          <w:lang w:eastAsia="cs-CZ"/>
        </w:rPr>
        <w:t>společností KOLEJCONSULT  &amp; servis, spol. s r.o.; Křenová 131 / 35, 602 00 Brno, z 07/2020</w:t>
      </w:r>
      <w:r w:rsidR="00173710">
        <w:rPr>
          <w:rFonts w:eastAsia="Times New Roman" w:cs="Arial"/>
          <w:lang w:eastAsia="cs-CZ"/>
        </w:rPr>
        <w:t>,</w:t>
      </w:r>
    </w:p>
    <w:p w14:paraId="0D5464B5" w14:textId="77777777" w:rsidR="00FC44E6" w:rsidRPr="00FC44E6" w:rsidRDefault="00FC44E6" w:rsidP="00FC44E6">
      <w:pPr>
        <w:numPr>
          <w:ilvl w:val="0"/>
          <w:numId w:val="8"/>
        </w:numPr>
        <w:spacing w:after="0" w:line="240" w:lineRule="auto"/>
        <w:ind w:left="851" w:hanging="425"/>
        <w:rPr>
          <w:rFonts w:eastAsia="Times New Roman" w:cs="Times New Roman"/>
          <w:lang w:eastAsia="cs-CZ"/>
        </w:rPr>
      </w:pPr>
      <w:r w:rsidRPr="00FC44E6">
        <w:rPr>
          <w:rFonts w:eastAsia="Times New Roman" w:cs="Times New Roman"/>
          <w:lang w:eastAsia="cs-CZ"/>
        </w:rPr>
        <w:t>Závazný vzor Smlouvy o dílo na zhotovení D</w:t>
      </w:r>
      <w:r w:rsidR="00B35595">
        <w:rPr>
          <w:rFonts w:eastAsia="Times New Roman" w:cs="Times New Roman"/>
          <w:lang w:eastAsia="cs-CZ"/>
        </w:rPr>
        <w:t>U</w:t>
      </w:r>
      <w:r w:rsidRPr="00FC44E6">
        <w:rPr>
          <w:rFonts w:eastAsia="Times New Roman" w:cs="Times New Roman"/>
          <w:lang w:eastAsia="cs-CZ"/>
        </w:rPr>
        <w:t>SP</w:t>
      </w:r>
      <w:r w:rsidR="00883F45">
        <w:rPr>
          <w:rFonts w:eastAsia="Times New Roman" w:cs="Times New Roman"/>
          <w:lang w:eastAsia="cs-CZ"/>
        </w:rPr>
        <w:t>+PDPS+AD</w:t>
      </w:r>
      <w:r w:rsidRPr="00FC44E6">
        <w:rPr>
          <w:rFonts w:eastAsia="Times New Roman" w:cs="Times New Roman"/>
          <w:lang w:eastAsia="cs-CZ"/>
        </w:rPr>
        <w:t>,</w:t>
      </w:r>
    </w:p>
    <w:p w14:paraId="79A83C22" w14:textId="77777777" w:rsidR="00FC44E6" w:rsidRPr="00FC44E6" w:rsidRDefault="00FC44E6" w:rsidP="00FC44E6">
      <w:pPr>
        <w:numPr>
          <w:ilvl w:val="0"/>
          <w:numId w:val="8"/>
        </w:numPr>
        <w:spacing w:after="0" w:line="240" w:lineRule="auto"/>
        <w:ind w:left="851" w:hanging="425"/>
        <w:rPr>
          <w:rFonts w:eastAsia="Times New Roman" w:cs="Times New Roman"/>
          <w:lang w:eastAsia="cs-CZ"/>
        </w:rPr>
      </w:pPr>
      <w:r w:rsidRPr="00FC44E6">
        <w:rPr>
          <w:rFonts w:eastAsia="Times New Roman" w:cs="Times New Roman"/>
          <w:lang w:eastAsia="cs-CZ"/>
        </w:rPr>
        <w:t>Obchodní podmínky  - zhotovení D</w:t>
      </w:r>
      <w:r w:rsidR="00883F45">
        <w:rPr>
          <w:rFonts w:eastAsia="Times New Roman" w:cs="Times New Roman"/>
          <w:lang w:eastAsia="cs-CZ"/>
        </w:rPr>
        <w:t>U</w:t>
      </w:r>
      <w:r w:rsidRPr="00FC44E6">
        <w:rPr>
          <w:rFonts w:eastAsia="Times New Roman" w:cs="Times New Roman"/>
          <w:lang w:eastAsia="cs-CZ"/>
        </w:rPr>
        <w:t>SP</w:t>
      </w:r>
      <w:r w:rsidR="00883F45">
        <w:rPr>
          <w:rFonts w:eastAsia="Times New Roman" w:cs="Times New Roman"/>
          <w:lang w:eastAsia="cs-CZ"/>
        </w:rPr>
        <w:t>+PDPS – OP/DUSP+PDPS/5/20</w:t>
      </w:r>
      <w:r w:rsidRPr="00FC44E6">
        <w:rPr>
          <w:rFonts w:eastAsia="Times New Roman" w:cs="Times New Roman"/>
          <w:lang w:eastAsia="cs-CZ"/>
        </w:rPr>
        <w:t>,</w:t>
      </w:r>
    </w:p>
    <w:p w14:paraId="4617D006" w14:textId="77777777" w:rsidR="00FC44E6" w:rsidRPr="00FC44E6" w:rsidRDefault="00FC44E6" w:rsidP="00FC44E6">
      <w:pPr>
        <w:numPr>
          <w:ilvl w:val="0"/>
          <w:numId w:val="8"/>
        </w:numPr>
        <w:spacing w:after="0" w:line="240" w:lineRule="auto"/>
        <w:ind w:left="851" w:hanging="425"/>
        <w:rPr>
          <w:rFonts w:eastAsia="Times New Roman" w:cs="Times New Roman"/>
          <w:bCs/>
          <w:lang w:eastAsia="cs-CZ"/>
        </w:rPr>
      </w:pPr>
      <w:r w:rsidRPr="00FC44E6">
        <w:rPr>
          <w:rFonts w:eastAsia="Times New Roman" w:cs="Times New Roman"/>
          <w:lang w:eastAsia="cs-CZ"/>
        </w:rPr>
        <w:t xml:space="preserve">Všeobecné technické podmínky - DSP </w:t>
      </w:r>
      <w:r w:rsidR="00883F45">
        <w:rPr>
          <w:rFonts w:eastAsia="Times New Roman" w:cs="Times New Roman"/>
          <w:lang w:eastAsia="cs-CZ"/>
        </w:rPr>
        <w:t>- VTP/DSP+PDPS/13/20</w:t>
      </w:r>
      <w:r w:rsidR="00883F45" w:rsidRPr="00FC44E6">
        <w:rPr>
          <w:rFonts w:eastAsia="Times New Roman" w:cs="Times New Roman"/>
          <w:lang w:eastAsia="cs-CZ"/>
        </w:rPr>
        <w:t>,</w:t>
      </w:r>
    </w:p>
    <w:p w14:paraId="1A9450C5" w14:textId="77777777" w:rsidR="00FC44E6" w:rsidRPr="006B1AA6" w:rsidRDefault="00FC44E6" w:rsidP="006B1AA6">
      <w:pPr>
        <w:numPr>
          <w:ilvl w:val="0"/>
          <w:numId w:val="8"/>
        </w:numPr>
        <w:spacing w:after="0" w:line="240" w:lineRule="auto"/>
        <w:ind w:left="851" w:hanging="425"/>
        <w:rPr>
          <w:rFonts w:eastAsia="Times New Roman" w:cs="Times New Roman"/>
          <w:lang w:eastAsia="cs-CZ"/>
        </w:rPr>
      </w:pPr>
      <w:r w:rsidRPr="006B1AA6">
        <w:rPr>
          <w:rFonts w:eastAsia="Times New Roman" w:cs="Times New Roman"/>
          <w:bCs/>
          <w:lang w:eastAsia="cs-CZ"/>
        </w:rPr>
        <w:t>Zvláštní technické podmínky</w:t>
      </w:r>
      <w:r w:rsidRPr="006B1AA6">
        <w:rPr>
          <w:rFonts w:eastAsia="Times New Roman" w:cs="Times New Roman"/>
          <w:lang w:eastAsia="cs-CZ"/>
        </w:rPr>
        <w:t xml:space="preserve"> </w:t>
      </w:r>
      <w:r w:rsidR="00883F45">
        <w:rPr>
          <w:rFonts w:eastAsia="Times New Roman" w:cs="Times New Roman"/>
          <w:bCs/>
          <w:lang w:eastAsia="cs-CZ"/>
        </w:rPr>
        <w:t>ze dne</w:t>
      </w:r>
      <w:r w:rsidR="00A83C34">
        <w:rPr>
          <w:rFonts w:eastAsia="Times New Roman" w:cs="Times New Roman"/>
          <w:bCs/>
          <w:lang w:eastAsia="cs-CZ"/>
        </w:rPr>
        <w:t xml:space="preserve"> 8. 9. 2020</w:t>
      </w:r>
      <w:r w:rsidR="00B35595">
        <w:rPr>
          <w:rFonts w:eastAsia="Times New Roman" w:cs="Times New Roman"/>
          <w:bCs/>
          <w:lang w:eastAsia="cs-CZ"/>
        </w:rPr>
        <w:t xml:space="preserve"> včetně příloh</w:t>
      </w:r>
      <w:r w:rsidRPr="006B1AA6">
        <w:rPr>
          <w:rFonts w:eastAsia="Times New Roman" w:cs="Times New Roman"/>
          <w:lang w:eastAsia="cs-CZ"/>
        </w:rPr>
        <w:t>.</w:t>
      </w:r>
    </w:p>
    <w:p w14:paraId="46EB6032" w14:textId="77777777" w:rsidR="00FC44E6" w:rsidRPr="00FC44E6" w:rsidRDefault="00FC44E6" w:rsidP="00FC44E6">
      <w:pPr>
        <w:spacing w:after="0" w:line="240" w:lineRule="auto"/>
        <w:ind w:left="426"/>
        <w:rPr>
          <w:rFonts w:eastAsia="Times New Roman" w:cs="Times New Roman"/>
          <w:lang w:eastAsia="cs-CZ"/>
        </w:rPr>
      </w:pPr>
    </w:p>
    <w:p w14:paraId="4ED634B5" w14:textId="77777777" w:rsidR="00FC44E6" w:rsidRPr="00FC44E6" w:rsidRDefault="00FC44E6" w:rsidP="00FC44E6">
      <w:pPr>
        <w:spacing w:after="0" w:line="240" w:lineRule="auto"/>
        <w:ind w:left="426"/>
        <w:rPr>
          <w:rFonts w:eastAsia="Times New Roman" w:cs="Times New Roman"/>
          <w:lang w:eastAsia="cs-CZ"/>
        </w:rPr>
      </w:pPr>
    </w:p>
    <w:p w14:paraId="0AB0D5BB" w14:textId="77777777" w:rsidR="00FC44E6" w:rsidRPr="00FC44E6" w:rsidRDefault="00FC44E6" w:rsidP="00FC44E6">
      <w:pPr>
        <w:numPr>
          <w:ilvl w:val="0"/>
          <w:numId w:val="7"/>
        </w:numPr>
        <w:tabs>
          <w:tab w:val="num" w:pos="426"/>
        </w:tabs>
        <w:spacing w:after="120" w:line="240" w:lineRule="auto"/>
        <w:ind w:left="426" w:hanging="426"/>
        <w:rPr>
          <w:rFonts w:eastAsia="Times New Roman" w:cs="Times New Roman"/>
          <w:lang w:eastAsia="cs-CZ"/>
        </w:rPr>
      </w:pPr>
      <w:r w:rsidRPr="00FC44E6">
        <w:rPr>
          <w:rFonts w:eastAsia="Times New Roman" w:cs="Times New Roman"/>
          <w:b/>
          <w:u w:val="single"/>
          <w:lang w:eastAsia="cs-CZ"/>
        </w:rPr>
        <w:t xml:space="preserve">Informace o poskytnutí zadávací dokumentace </w:t>
      </w:r>
    </w:p>
    <w:p w14:paraId="3D040F78" w14:textId="77777777" w:rsidR="00FC44E6" w:rsidRPr="00FC44E6" w:rsidRDefault="00FC44E6" w:rsidP="00564341">
      <w:pPr>
        <w:spacing w:after="0" w:line="240" w:lineRule="auto"/>
        <w:ind w:left="426"/>
        <w:rPr>
          <w:rFonts w:eastAsia="Times New Roman" w:cs="Times New Roman"/>
          <w:lang w:eastAsia="cs-CZ"/>
        </w:rPr>
      </w:pPr>
      <w:r w:rsidRPr="00FC44E6">
        <w:rPr>
          <w:rFonts w:eastAsia="Times New Roman" w:cs="Times New Roman"/>
          <w:lang w:eastAsia="cs-CZ"/>
        </w:rPr>
        <w:t xml:space="preserve">Zadávací dokumentace je přístupná na profilu zadavatele </w:t>
      </w:r>
      <w:hyperlink r:id="rId13" w:history="1">
        <w:r w:rsidR="00903EEE" w:rsidRPr="001A109C">
          <w:rPr>
            <w:rStyle w:val="Hypertextovodkaz"/>
            <w:rFonts w:eastAsia="Times New Roman" w:cs="Times New Roman"/>
            <w:lang w:eastAsia="cs-CZ"/>
          </w:rPr>
          <w:t>https://zakazky.spravazeleznic.cz/</w:t>
        </w:r>
      </w:hyperlink>
      <w:r w:rsidRPr="00FC44E6">
        <w:rPr>
          <w:rFonts w:eastAsia="Times New Roman" w:cs="Times New Roman"/>
          <w:lang w:eastAsia="cs-CZ"/>
        </w:rPr>
        <w:t>.</w:t>
      </w:r>
    </w:p>
    <w:p w14:paraId="5FD252B2" w14:textId="77777777" w:rsidR="00FC44E6" w:rsidRPr="00FC44E6" w:rsidRDefault="00FC44E6" w:rsidP="00FC44E6">
      <w:pPr>
        <w:spacing w:after="0" w:line="240" w:lineRule="auto"/>
        <w:ind w:left="426"/>
        <w:jc w:val="both"/>
        <w:rPr>
          <w:rFonts w:eastAsia="Times New Roman" w:cs="Times New Roman"/>
          <w:lang w:eastAsia="cs-CZ"/>
        </w:rPr>
      </w:pPr>
    </w:p>
    <w:p w14:paraId="22BB6A48" w14:textId="77777777" w:rsidR="00FC44E6" w:rsidRPr="00FC44E6" w:rsidRDefault="00FC44E6" w:rsidP="00564341">
      <w:pPr>
        <w:numPr>
          <w:ilvl w:val="0"/>
          <w:numId w:val="7"/>
        </w:numPr>
        <w:tabs>
          <w:tab w:val="num" w:pos="426"/>
        </w:tabs>
        <w:spacing w:before="240" w:after="120" w:line="240" w:lineRule="auto"/>
        <w:ind w:left="425" w:hanging="425"/>
        <w:rPr>
          <w:rFonts w:eastAsia="Times New Roman" w:cs="Times New Roman"/>
          <w:lang w:eastAsia="cs-CZ"/>
        </w:rPr>
      </w:pPr>
      <w:r w:rsidRPr="00FC44E6">
        <w:rPr>
          <w:rFonts w:eastAsia="Times New Roman" w:cs="Times New Roman"/>
          <w:b/>
          <w:u w:val="single"/>
          <w:lang w:eastAsia="cs-CZ"/>
        </w:rPr>
        <w:t>Vysvětlení, změny, doplnění zadávacích podmínek</w:t>
      </w:r>
    </w:p>
    <w:p w14:paraId="0AE90A0D" w14:textId="73D63064"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Dodavatel je oprávněn podávat žádosti o vysvětlení zadávací dokumentace prostřednictvím elektronického nástroje E-ZAK na adrese: https://zakazky.</w:t>
      </w:r>
      <w:r w:rsidR="00903EEE">
        <w:rPr>
          <w:rFonts w:eastAsia="Times New Roman" w:cs="Times New Roman"/>
          <w:lang w:eastAsia="cs-CZ"/>
        </w:rPr>
        <w:t>spravazeleznic</w:t>
      </w:r>
      <w:r w:rsidRPr="00FC44E6">
        <w:rPr>
          <w:rFonts w:eastAsia="Times New Roman" w:cs="Times New Roman"/>
          <w:lang w:eastAsia="cs-CZ"/>
        </w:rPr>
        <w:t>.cz/, případně jinou formou písemné elektronické komunikace. Při komunikaci uskutečňované prostřednictvím datové schránky dodavatel v</w:t>
      </w:r>
      <w:r w:rsidR="003B67E6">
        <w:rPr>
          <w:rFonts w:eastAsia="Times New Roman" w:cs="Times New Roman"/>
          <w:lang w:eastAsia="cs-CZ"/>
        </w:rPr>
        <w:t> </w:t>
      </w:r>
      <w:r w:rsidRPr="00FC44E6">
        <w:rPr>
          <w:rFonts w:eastAsia="Times New Roman" w:cs="Times New Roman"/>
          <w:lang w:eastAsia="cs-CZ"/>
        </w:rPr>
        <w:t>žádosti uvede kontaktní osobu zadavatele pro výběrové řízení. Zadavatel bude na žádosti o vysvětlení zadávací dokumentace odpovídat pouze prostřednictvím elektronického nástroje E-ZAK na adrese:  https://zakazky.</w:t>
      </w:r>
      <w:r w:rsidR="00903EEE">
        <w:rPr>
          <w:rFonts w:eastAsia="Times New Roman" w:cs="Times New Roman"/>
          <w:lang w:eastAsia="cs-CZ"/>
        </w:rPr>
        <w:t>spravazeleznic</w:t>
      </w:r>
      <w:r w:rsidRPr="00FC44E6">
        <w:rPr>
          <w:rFonts w:eastAsia="Times New Roman" w:cs="Times New Roman"/>
          <w:lang w:eastAsia="cs-CZ"/>
        </w:rPr>
        <w:t xml:space="preserve">.cz/. </w:t>
      </w:r>
    </w:p>
    <w:p w14:paraId="2933498C" w14:textId="77777777" w:rsidR="00FC44E6" w:rsidRPr="00FC44E6" w:rsidRDefault="00FC44E6" w:rsidP="00FC44E6">
      <w:pPr>
        <w:spacing w:after="0" w:line="240" w:lineRule="auto"/>
        <w:ind w:left="426"/>
        <w:jc w:val="both"/>
        <w:rPr>
          <w:rFonts w:eastAsia="Times New Roman" w:cs="Times New Roman"/>
          <w:lang w:eastAsia="cs-CZ"/>
        </w:rPr>
      </w:pPr>
    </w:p>
    <w:p w14:paraId="2F995BDF"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Písemná žádost musí být zadavateli doručena nejpozději 4 pracovní dny před uplynutím lhůty pro podání nabídek. Vysvětlení zadávací dokumentace může zadavatel poskytnout i bez předchozí žádosti.</w:t>
      </w:r>
    </w:p>
    <w:p w14:paraId="296655F3" w14:textId="77777777" w:rsidR="00FC44E6" w:rsidRPr="00FC44E6" w:rsidRDefault="00FC44E6" w:rsidP="00FC44E6">
      <w:pPr>
        <w:spacing w:after="0" w:line="240" w:lineRule="auto"/>
        <w:ind w:left="426"/>
        <w:jc w:val="both"/>
        <w:rPr>
          <w:rFonts w:eastAsia="Times New Roman" w:cs="Times New Roman"/>
          <w:lang w:eastAsia="cs-CZ"/>
        </w:rPr>
      </w:pPr>
    </w:p>
    <w:p w14:paraId="55FC203F"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Zadavatel poskytne vysvětlení zadávací dokumentace </w:t>
      </w:r>
      <w:r w:rsidRPr="00FC44E6">
        <w:rPr>
          <w:rFonts w:eastAsia="Times New Roman" w:cs="Times New Roman"/>
          <w:b/>
          <w:bCs/>
          <w:lang w:eastAsia="cs-CZ"/>
        </w:rPr>
        <w:t xml:space="preserve">nejpozději do 2 pracovních dnů po doručení žádosti podle předchozího odstavce. </w:t>
      </w:r>
      <w:r w:rsidRPr="00FC44E6">
        <w:rPr>
          <w:rFonts w:eastAsia="Times New Roman" w:cs="Times New Roman"/>
          <w:lang w:eastAsia="cs-CZ"/>
        </w:rPr>
        <w:t>Pokud zadavatel na žádost o vysvětlení, která není doručena včas, vysvětlení poskytne, nemusí dodržet lhůtu uvedenou v předchozí větě.</w:t>
      </w:r>
    </w:p>
    <w:p w14:paraId="446DE9FA" w14:textId="77777777" w:rsidR="00FC44E6" w:rsidRDefault="00FC44E6" w:rsidP="00FC44E6">
      <w:pPr>
        <w:spacing w:after="0" w:line="240" w:lineRule="auto"/>
        <w:ind w:left="426"/>
        <w:jc w:val="both"/>
        <w:rPr>
          <w:rFonts w:eastAsia="Times New Roman" w:cs="Times New Roman"/>
          <w:lang w:eastAsia="cs-CZ"/>
        </w:rPr>
      </w:pPr>
    </w:p>
    <w:p w14:paraId="47B5F489" w14:textId="77777777" w:rsidR="004B4D2A" w:rsidRDefault="004B4D2A" w:rsidP="00FC44E6">
      <w:pPr>
        <w:spacing w:after="0" w:line="240" w:lineRule="auto"/>
        <w:ind w:left="426"/>
        <w:jc w:val="both"/>
        <w:rPr>
          <w:rFonts w:eastAsia="Times New Roman" w:cs="Times New Roman"/>
          <w:lang w:eastAsia="cs-CZ"/>
        </w:rPr>
      </w:pPr>
      <w:r w:rsidRPr="00C653F0">
        <w:rPr>
          <w:rFonts w:eastAsia="Times New Roman" w:cs="Times New Roman"/>
          <w:lang w:eastAsia="cs-CZ"/>
        </w:rPr>
        <w:t>Pokud je žádost o vysvětlení zadávací dokumentace doručena včas a zadavatel neuveřejní, neodešle nebo nepředá vysvětlení do 2 pracovních dnů, prodlouží lhůtu pro podání nabídek nejméně o tolik pracovních dnů, o kolik přesáhla doba od doručení žádosti o vysvětlení zadávací dokumentace do uveřejnění, odeslání nebo předání vysvětlení 2 pracovní dny.</w:t>
      </w:r>
    </w:p>
    <w:p w14:paraId="2A730802" w14:textId="77777777" w:rsidR="004B4D2A" w:rsidRPr="00FC44E6" w:rsidRDefault="004B4D2A" w:rsidP="00FC44E6">
      <w:pPr>
        <w:spacing w:after="0" w:line="240" w:lineRule="auto"/>
        <w:ind w:left="426"/>
        <w:jc w:val="both"/>
        <w:rPr>
          <w:rFonts w:eastAsia="Times New Roman" w:cs="Times New Roman"/>
          <w:lang w:eastAsia="cs-CZ"/>
        </w:rPr>
      </w:pPr>
    </w:p>
    <w:p w14:paraId="1A06FF35"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4" w:history="1">
        <w:r w:rsidR="00903EEE" w:rsidRPr="001A109C">
          <w:rPr>
            <w:rStyle w:val="Hypertextovodkaz"/>
            <w:rFonts w:eastAsia="Times New Roman" w:cs="Times New Roman"/>
            <w:lang w:eastAsia="cs-CZ"/>
          </w:rPr>
          <w:t>https://zakazky.spravazeleznic.cz/</w:t>
        </w:r>
      </w:hyperlink>
      <w:r w:rsidRPr="00FC44E6">
        <w:rPr>
          <w:rFonts w:eastAsia="Times New Roman" w:cs="Times New Roman"/>
          <w:lang w:eastAsia="cs-CZ"/>
        </w:rPr>
        <w:t>. Vysvětlení je považováno za doručené okamžikem uveřejnění.</w:t>
      </w:r>
    </w:p>
    <w:p w14:paraId="19795CDD" w14:textId="77777777" w:rsidR="00FC44E6" w:rsidRPr="00FC44E6" w:rsidRDefault="00FC44E6" w:rsidP="00FC44E6">
      <w:pPr>
        <w:spacing w:after="0" w:line="240" w:lineRule="auto"/>
        <w:ind w:left="426"/>
        <w:jc w:val="both"/>
        <w:rPr>
          <w:rFonts w:eastAsia="Times New Roman" w:cs="Times New Roman"/>
          <w:lang w:eastAsia="cs-CZ"/>
        </w:rPr>
      </w:pPr>
    </w:p>
    <w:p w14:paraId="5FEC3E22"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051892DE" w14:textId="77777777" w:rsidR="00FC44E6" w:rsidRPr="00FC44E6" w:rsidRDefault="00FC44E6" w:rsidP="00FC44E6">
      <w:pPr>
        <w:spacing w:after="0" w:line="240" w:lineRule="auto"/>
        <w:ind w:left="426"/>
        <w:jc w:val="both"/>
        <w:rPr>
          <w:rFonts w:eastAsia="Times New Roman" w:cs="Times New Roman"/>
          <w:lang w:eastAsia="cs-CZ"/>
        </w:rPr>
      </w:pPr>
    </w:p>
    <w:p w14:paraId="1AC7136F"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lastRenderedPageBreak/>
        <w:t xml:space="preserve">Pokud zadavatel provede úpravu zadávací dokumentace a povaha úpravy zadávací dokumentace to vyžaduje, je současně povinen přiměřeně prodloužit lhůtu pro podání nabídek. </w:t>
      </w:r>
      <w:r w:rsidRPr="00FC44E6">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6241596C" w14:textId="77777777" w:rsidR="00FC44E6" w:rsidRPr="00FC44E6" w:rsidRDefault="00FC44E6" w:rsidP="00FC44E6">
      <w:pPr>
        <w:spacing w:after="0" w:line="240" w:lineRule="auto"/>
        <w:ind w:left="426"/>
        <w:jc w:val="both"/>
        <w:rPr>
          <w:rFonts w:eastAsia="Times New Roman" w:cs="Times New Roman"/>
          <w:lang w:eastAsia="cs-CZ"/>
        </w:rPr>
      </w:pPr>
    </w:p>
    <w:p w14:paraId="001064BF" w14:textId="77777777" w:rsidR="00FC44E6" w:rsidRPr="00FC44E6" w:rsidRDefault="00FC44E6" w:rsidP="00FC44E6">
      <w:pPr>
        <w:numPr>
          <w:ilvl w:val="0"/>
          <w:numId w:val="7"/>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Doba a místo plnění VZ, způsob fakturace:</w:t>
      </w:r>
    </w:p>
    <w:p w14:paraId="0FF5A511" w14:textId="77777777" w:rsidR="00FC44E6" w:rsidRPr="00FC44E6" w:rsidRDefault="00FC44E6" w:rsidP="00FC44E6">
      <w:pPr>
        <w:spacing w:after="0" w:line="240" w:lineRule="auto"/>
        <w:ind w:left="426"/>
        <w:rPr>
          <w:rFonts w:eastAsia="Times New Roman" w:cs="Times New Roman"/>
          <w:b/>
          <w:lang w:eastAsia="cs-CZ"/>
        </w:rPr>
      </w:pPr>
    </w:p>
    <w:p w14:paraId="5DCA4110" w14:textId="77777777" w:rsidR="00FC44E6" w:rsidRPr="0041755C" w:rsidRDefault="00FC44E6" w:rsidP="00FC44E6">
      <w:pPr>
        <w:spacing w:after="0" w:line="240" w:lineRule="auto"/>
        <w:ind w:left="426"/>
        <w:rPr>
          <w:rFonts w:eastAsia="Times New Roman" w:cs="Times New Roman"/>
          <w:lang w:eastAsia="cs-CZ"/>
        </w:rPr>
      </w:pPr>
      <w:r w:rsidRPr="00FC44E6">
        <w:rPr>
          <w:rFonts w:eastAsia="Times New Roman" w:cs="Times New Roman"/>
          <w:b/>
          <w:u w:val="single"/>
          <w:lang w:eastAsia="cs-CZ"/>
        </w:rPr>
        <w:t>Zahájení plnění:</w:t>
      </w:r>
      <w:r w:rsidRPr="00FC44E6">
        <w:rPr>
          <w:rFonts w:eastAsia="Times New Roman" w:cs="Times New Roman"/>
          <w:lang w:eastAsia="cs-CZ"/>
        </w:rPr>
        <w:t xml:space="preserve"> </w:t>
      </w:r>
      <w:r w:rsidRPr="0041755C">
        <w:rPr>
          <w:rFonts w:eastAsia="Times New Roman" w:cs="Times New Roman"/>
          <w:lang w:eastAsia="cs-CZ"/>
        </w:rPr>
        <w:t>dnem nabytí účinnosti smlouvy.</w:t>
      </w:r>
    </w:p>
    <w:p w14:paraId="332ED9AD" w14:textId="77777777" w:rsidR="00FC44E6" w:rsidRPr="00FC44E6" w:rsidRDefault="00FC44E6" w:rsidP="00FC44E6">
      <w:pPr>
        <w:spacing w:after="0" w:line="240" w:lineRule="auto"/>
        <w:ind w:left="426"/>
        <w:rPr>
          <w:rFonts w:eastAsia="Times New Roman" w:cs="Times New Roman"/>
          <w:b/>
          <w:lang w:eastAsia="cs-CZ"/>
        </w:rPr>
      </w:pPr>
    </w:p>
    <w:p w14:paraId="27618177" w14:textId="77777777" w:rsidR="00FC44E6" w:rsidRPr="00FC44E6" w:rsidRDefault="00FC44E6" w:rsidP="00FC44E6">
      <w:pPr>
        <w:spacing w:after="0" w:line="240" w:lineRule="auto"/>
        <w:ind w:left="426"/>
        <w:rPr>
          <w:rFonts w:eastAsia="Times New Roman" w:cs="Times New Roman"/>
          <w:b/>
          <w:u w:val="single"/>
          <w:lang w:eastAsia="cs-CZ"/>
        </w:rPr>
      </w:pPr>
      <w:r w:rsidRPr="00FC44E6">
        <w:rPr>
          <w:rFonts w:eastAsia="Times New Roman" w:cs="Times New Roman"/>
          <w:b/>
          <w:u w:val="single"/>
          <w:lang w:eastAsia="cs-CZ"/>
        </w:rPr>
        <w:t>Dokončení plnění:</w:t>
      </w:r>
    </w:p>
    <w:tbl>
      <w:tblPr>
        <w:tblW w:w="101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1975"/>
        <w:gridCol w:w="2559"/>
        <w:gridCol w:w="2804"/>
        <w:gridCol w:w="2765"/>
      </w:tblGrid>
      <w:tr w:rsidR="00883F45" w14:paraId="2EEE663F" w14:textId="77777777" w:rsidTr="006B1AA6">
        <w:trPr>
          <w:trHeight w:val="436"/>
          <w:jc w:val="center"/>
        </w:trPr>
        <w:tc>
          <w:tcPr>
            <w:tcW w:w="1975" w:type="dxa"/>
            <w:tcBorders>
              <w:top w:val="single" w:sz="4" w:space="0" w:color="auto"/>
              <w:left w:val="single" w:sz="4" w:space="0" w:color="auto"/>
              <w:bottom w:val="single" w:sz="4" w:space="0" w:color="auto"/>
              <w:right w:val="single" w:sz="4" w:space="0" w:color="auto"/>
            </w:tcBorders>
            <w:shd w:val="clear" w:color="auto" w:fill="D9D9D9"/>
            <w:hideMark/>
          </w:tcPr>
          <w:p w14:paraId="62B06DDF" w14:textId="77777777" w:rsidR="00883F45" w:rsidRDefault="00883F45">
            <w:pPr>
              <w:keepNext/>
              <w:suppressAutoHyphens/>
              <w:spacing w:after="0" w:line="280" w:lineRule="exact"/>
              <w:jc w:val="center"/>
              <w:outlineLvl w:val="0"/>
              <w:rPr>
                <w:rFonts w:eastAsia="Times New Roman" w:cs="Times New Roman"/>
                <w:b/>
                <w:i/>
                <w:u w:val="single"/>
              </w:rPr>
            </w:pPr>
            <w:r>
              <w:rPr>
                <w:rFonts w:eastAsia="Times New Roman" w:cs="Times New Roman"/>
                <w:b/>
                <w:i/>
                <w:u w:val="single"/>
              </w:rPr>
              <w:lastRenderedPageBreak/>
              <w:t>Část Díla</w:t>
            </w:r>
          </w:p>
        </w:tc>
        <w:tc>
          <w:tcPr>
            <w:tcW w:w="2559" w:type="dxa"/>
            <w:tcBorders>
              <w:top w:val="single" w:sz="4" w:space="0" w:color="auto"/>
              <w:left w:val="single" w:sz="4" w:space="0" w:color="auto"/>
              <w:bottom w:val="single" w:sz="4" w:space="0" w:color="auto"/>
              <w:right w:val="single" w:sz="4" w:space="0" w:color="auto"/>
            </w:tcBorders>
            <w:shd w:val="clear" w:color="auto" w:fill="D9D9D9"/>
          </w:tcPr>
          <w:p w14:paraId="2573F455" w14:textId="77777777" w:rsidR="00883F45" w:rsidRDefault="00883F45">
            <w:pPr>
              <w:keepNext/>
              <w:suppressAutoHyphens/>
              <w:spacing w:after="0" w:line="280" w:lineRule="exact"/>
              <w:jc w:val="center"/>
              <w:outlineLvl w:val="0"/>
              <w:rPr>
                <w:rFonts w:eastAsia="Times New Roman" w:cs="Times New Roman"/>
                <w:b/>
                <w:i/>
                <w:u w:val="single"/>
              </w:rPr>
            </w:pPr>
            <w:r>
              <w:rPr>
                <w:rFonts w:eastAsia="Times New Roman" w:cs="Times New Roman"/>
                <w:b/>
                <w:i/>
                <w:u w:val="single"/>
              </w:rPr>
              <w:t>Doba plnění</w:t>
            </w:r>
          </w:p>
          <w:p w14:paraId="6C711F11" w14:textId="77777777" w:rsidR="00883F45" w:rsidRDefault="00883F45">
            <w:pPr>
              <w:tabs>
                <w:tab w:val="num" w:pos="737"/>
              </w:tabs>
              <w:spacing w:after="120" w:line="280" w:lineRule="exact"/>
              <w:ind w:left="737" w:hanging="737"/>
              <w:jc w:val="both"/>
              <w:rPr>
                <w:rFonts w:eastAsia="Times New Roman" w:cs="Times New Roman"/>
                <w:i/>
              </w:rPr>
            </w:pPr>
          </w:p>
        </w:tc>
        <w:tc>
          <w:tcPr>
            <w:tcW w:w="2804" w:type="dxa"/>
            <w:tcBorders>
              <w:top w:val="single" w:sz="4" w:space="0" w:color="auto"/>
              <w:left w:val="single" w:sz="4" w:space="0" w:color="auto"/>
              <w:bottom w:val="single" w:sz="4" w:space="0" w:color="auto"/>
              <w:right w:val="single" w:sz="4" w:space="0" w:color="auto"/>
            </w:tcBorders>
            <w:shd w:val="clear" w:color="auto" w:fill="D9D9D9"/>
            <w:hideMark/>
          </w:tcPr>
          <w:p w14:paraId="4AC1C63D" w14:textId="77777777" w:rsidR="00883F45" w:rsidRDefault="00883F45">
            <w:pPr>
              <w:keepNext/>
              <w:suppressAutoHyphens/>
              <w:spacing w:after="0" w:line="280" w:lineRule="exact"/>
              <w:jc w:val="center"/>
              <w:outlineLvl w:val="0"/>
              <w:rPr>
                <w:rFonts w:eastAsia="Times New Roman" w:cs="Times New Roman"/>
                <w:b/>
                <w:i/>
                <w:u w:val="single"/>
              </w:rPr>
            </w:pPr>
            <w:r>
              <w:rPr>
                <w:rFonts w:eastAsia="Times New Roman" w:cs="Times New Roman"/>
                <w:b/>
                <w:i/>
                <w:u w:val="single"/>
              </w:rPr>
              <w:t>Popis činností prováděných v Dílčí etapě</w:t>
            </w:r>
          </w:p>
        </w:tc>
        <w:tc>
          <w:tcPr>
            <w:tcW w:w="2765" w:type="dxa"/>
            <w:tcBorders>
              <w:top w:val="single" w:sz="4" w:space="0" w:color="auto"/>
              <w:left w:val="single" w:sz="4" w:space="0" w:color="auto"/>
              <w:bottom w:val="single" w:sz="4" w:space="0" w:color="auto"/>
              <w:right w:val="single" w:sz="4" w:space="0" w:color="auto"/>
            </w:tcBorders>
            <w:shd w:val="clear" w:color="auto" w:fill="D9D9D9"/>
            <w:hideMark/>
          </w:tcPr>
          <w:p w14:paraId="06DEDDC4" w14:textId="77777777" w:rsidR="00883F45" w:rsidRDefault="00883F45">
            <w:pPr>
              <w:keepNext/>
              <w:suppressAutoHyphens/>
              <w:spacing w:after="0" w:line="280" w:lineRule="exact"/>
              <w:jc w:val="center"/>
              <w:outlineLvl w:val="0"/>
              <w:rPr>
                <w:rFonts w:eastAsia="Times New Roman" w:cs="Times New Roman"/>
                <w:b/>
                <w:i/>
                <w:u w:val="single"/>
              </w:rPr>
            </w:pPr>
            <w:r>
              <w:rPr>
                <w:rFonts w:eastAsia="Times New Roman" w:cs="Times New Roman"/>
                <w:b/>
                <w:i/>
                <w:u w:val="single"/>
              </w:rPr>
              <w:t>Podmínky dokončení Dílčí etapy</w:t>
            </w:r>
          </w:p>
        </w:tc>
      </w:tr>
      <w:tr w:rsidR="00883F45" w14:paraId="39F176E7" w14:textId="77777777" w:rsidTr="006B1AA6">
        <w:trPr>
          <w:trHeight w:val="285"/>
          <w:jc w:val="center"/>
        </w:trPr>
        <w:tc>
          <w:tcPr>
            <w:tcW w:w="1975" w:type="dxa"/>
            <w:tcBorders>
              <w:top w:val="single" w:sz="4" w:space="0" w:color="auto"/>
              <w:left w:val="single" w:sz="4" w:space="0" w:color="auto"/>
              <w:bottom w:val="single" w:sz="4" w:space="0" w:color="auto"/>
              <w:right w:val="single" w:sz="4" w:space="0" w:color="auto"/>
            </w:tcBorders>
            <w:shd w:val="clear" w:color="auto" w:fill="auto"/>
            <w:hideMark/>
          </w:tcPr>
          <w:p w14:paraId="0AD541A7" w14:textId="77777777" w:rsidR="00883F45" w:rsidRDefault="00883F45">
            <w:pPr>
              <w:keepNext/>
              <w:suppressAutoHyphens/>
              <w:spacing w:after="0" w:line="280" w:lineRule="exact"/>
              <w:ind w:left="360"/>
              <w:jc w:val="center"/>
              <w:outlineLvl w:val="0"/>
              <w:rPr>
                <w:rFonts w:eastAsia="Times New Roman" w:cs="Times New Roman"/>
                <w:b/>
                <w:u w:val="single"/>
              </w:rPr>
            </w:pPr>
            <w:r>
              <w:rPr>
                <w:rFonts w:eastAsia="Times New Roman" w:cs="Times New Roman"/>
                <w:b/>
                <w:u w:val="single"/>
              </w:rPr>
              <w:t>Termín zahájení prací</w:t>
            </w:r>
          </w:p>
        </w:tc>
        <w:tc>
          <w:tcPr>
            <w:tcW w:w="2559" w:type="dxa"/>
            <w:tcBorders>
              <w:top w:val="single" w:sz="4" w:space="0" w:color="auto"/>
              <w:left w:val="single" w:sz="4" w:space="0" w:color="auto"/>
              <w:bottom w:val="single" w:sz="4" w:space="0" w:color="auto"/>
              <w:right w:val="single" w:sz="4" w:space="0" w:color="auto"/>
            </w:tcBorders>
            <w:shd w:val="clear" w:color="auto" w:fill="auto"/>
            <w:hideMark/>
          </w:tcPr>
          <w:p w14:paraId="32445113" w14:textId="77777777" w:rsidR="00883F45" w:rsidRDefault="00883F45">
            <w:pPr>
              <w:keepNext/>
              <w:suppressAutoHyphens/>
              <w:spacing w:after="0" w:line="280" w:lineRule="exact"/>
              <w:jc w:val="center"/>
              <w:outlineLvl w:val="0"/>
              <w:rPr>
                <w:rFonts w:eastAsia="Times New Roman" w:cs="Times New Roman"/>
                <w:b/>
              </w:rPr>
            </w:pPr>
            <w:r>
              <w:rPr>
                <w:rFonts w:eastAsia="Times New Roman" w:cs="Times New Roman"/>
                <w:b/>
              </w:rPr>
              <w:t>ihned po nabytí účinnosti Smlouvy</w:t>
            </w:r>
          </w:p>
        </w:tc>
        <w:tc>
          <w:tcPr>
            <w:tcW w:w="2804" w:type="dxa"/>
            <w:tcBorders>
              <w:top w:val="single" w:sz="4" w:space="0" w:color="auto"/>
              <w:left w:val="single" w:sz="4" w:space="0" w:color="auto"/>
              <w:bottom w:val="single" w:sz="4" w:space="0" w:color="auto"/>
              <w:right w:val="single" w:sz="4" w:space="0" w:color="auto"/>
            </w:tcBorders>
            <w:shd w:val="clear" w:color="auto" w:fill="auto"/>
            <w:hideMark/>
          </w:tcPr>
          <w:p w14:paraId="01E72298" w14:textId="77777777" w:rsidR="00883F45" w:rsidRDefault="00883F45">
            <w:pPr>
              <w:keepNext/>
              <w:suppressAutoHyphens/>
              <w:spacing w:after="0" w:line="280" w:lineRule="exact"/>
              <w:jc w:val="center"/>
              <w:outlineLvl w:val="0"/>
              <w:rPr>
                <w:rFonts w:eastAsia="Times New Roman" w:cs="Times New Roman"/>
                <w:b/>
              </w:rPr>
            </w:pPr>
            <w:r>
              <w:rPr>
                <w:rFonts w:eastAsia="Times New Roman" w:cs="Times New Roman"/>
                <w:b/>
              </w:rPr>
              <w:t>-</w:t>
            </w:r>
          </w:p>
        </w:tc>
        <w:tc>
          <w:tcPr>
            <w:tcW w:w="2765" w:type="dxa"/>
            <w:tcBorders>
              <w:top w:val="single" w:sz="4" w:space="0" w:color="auto"/>
              <w:left w:val="single" w:sz="4" w:space="0" w:color="auto"/>
              <w:bottom w:val="single" w:sz="4" w:space="0" w:color="auto"/>
              <w:right w:val="single" w:sz="4" w:space="0" w:color="auto"/>
            </w:tcBorders>
            <w:shd w:val="clear" w:color="auto" w:fill="auto"/>
            <w:hideMark/>
          </w:tcPr>
          <w:p w14:paraId="1B26C8C9" w14:textId="77777777" w:rsidR="00883F45" w:rsidRDefault="00883F45">
            <w:pPr>
              <w:keepNext/>
              <w:suppressAutoHyphens/>
              <w:spacing w:after="0" w:line="280" w:lineRule="exact"/>
              <w:jc w:val="center"/>
              <w:outlineLvl w:val="0"/>
              <w:rPr>
                <w:rFonts w:eastAsia="Times New Roman" w:cs="Times New Roman"/>
                <w:b/>
              </w:rPr>
            </w:pPr>
            <w:r>
              <w:rPr>
                <w:rFonts w:eastAsia="Times New Roman" w:cs="Times New Roman"/>
                <w:b/>
              </w:rPr>
              <w:t>-</w:t>
            </w:r>
          </w:p>
        </w:tc>
      </w:tr>
      <w:tr w:rsidR="00883F45" w14:paraId="38E75B5A" w14:textId="77777777" w:rsidTr="006B1AA6">
        <w:trPr>
          <w:trHeight w:val="285"/>
          <w:jc w:val="center"/>
        </w:trPr>
        <w:tc>
          <w:tcPr>
            <w:tcW w:w="1975" w:type="dxa"/>
            <w:tcBorders>
              <w:top w:val="single" w:sz="4" w:space="0" w:color="auto"/>
              <w:left w:val="single" w:sz="4" w:space="0" w:color="auto"/>
              <w:bottom w:val="single" w:sz="4" w:space="0" w:color="auto"/>
              <w:right w:val="single" w:sz="4" w:space="0" w:color="auto"/>
            </w:tcBorders>
            <w:shd w:val="clear" w:color="auto" w:fill="auto"/>
            <w:hideMark/>
          </w:tcPr>
          <w:p w14:paraId="7F6B4904" w14:textId="77777777" w:rsidR="00883F45" w:rsidRDefault="00883F45" w:rsidP="00883F45">
            <w:pPr>
              <w:keepNext/>
              <w:numPr>
                <w:ilvl w:val="0"/>
                <w:numId w:val="47"/>
              </w:numPr>
              <w:suppressAutoHyphens/>
              <w:autoSpaceDE w:val="0"/>
              <w:autoSpaceDN w:val="0"/>
              <w:spacing w:after="120" w:line="280" w:lineRule="exact"/>
              <w:jc w:val="center"/>
              <w:outlineLvl w:val="0"/>
              <w:rPr>
                <w:rFonts w:eastAsia="Times New Roman" w:cs="Times New Roman"/>
                <w:b/>
                <w:u w:val="single"/>
              </w:rPr>
            </w:pPr>
            <w:r>
              <w:rPr>
                <w:rFonts w:eastAsia="Times New Roman" w:cs="Times New Roman"/>
                <w:b/>
                <w:u w:val="single"/>
              </w:rPr>
              <w:t>Dílčí etapa</w:t>
            </w:r>
          </w:p>
        </w:tc>
        <w:tc>
          <w:tcPr>
            <w:tcW w:w="2559" w:type="dxa"/>
            <w:tcBorders>
              <w:top w:val="single" w:sz="4" w:space="0" w:color="auto"/>
              <w:left w:val="single" w:sz="4" w:space="0" w:color="auto"/>
              <w:bottom w:val="single" w:sz="4" w:space="0" w:color="auto"/>
              <w:right w:val="single" w:sz="4" w:space="0" w:color="auto"/>
            </w:tcBorders>
            <w:shd w:val="clear" w:color="auto" w:fill="auto"/>
            <w:hideMark/>
          </w:tcPr>
          <w:p w14:paraId="1C619A33" w14:textId="77777777" w:rsidR="008A2BBA" w:rsidRDefault="00883F45">
            <w:pPr>
              <w:tabs>
                <w:tab w:val="left" w:pos="708"/>
                <w:tab w:val="num" w:pos="737"/>
              </w:tabs>
              <w:spacing w:after="120" w:line="280" w:lineRule="exact"/>
              <w:ind w:firstLine="3"/>
              <w:rPr>
                <w:rFonts w:eastAsia="Times New Roman" w:cs="Times New Roman"/>
                <w:b/>
              </w:rPr>
            </w:pPr>
            <w:r>
              <w:rPr>
                <w:rFonts w:eastAsia="Times New Roman" w:cs="Times New Roman"/>
                <w:b/>
              </w:rPr>
              <w:t>do 7 měsíců od nabytí účinnosti Smlouvy</w:t>
            </w:r>
          </w:p>
          <w:p w14:paraId="51DD1B22" w14:textId="3339A105" w:rsidR="00883F45" w:rsidRDefault="00883F45">
            <w:pPr>
              <w:tabs>
                <w:tab w:val="left" w:pos="708"/>
                <w:tab w:val="num" w:pos="737"/>
              </w:tabs>
              <w:spacing w:after="120" w:line="280" w:lineRule="exact"/>
              <w:ind w:firstLine="3"/>
              <w:rPr>
                <w:rFonts w:eastAsia="Times New Roman" w:cs="Times New Roman"/>
              </w:rPr>
            </w:pPr>
            <w:r>
              <w:rPr>
                <w:rFonts w:eastAsia="Times New Roman" w:cs="Times New Roman"/>
                <w:b/>
                <w:lang w:eastAsia="cs-CZ"/>
              </w:rPr>
              <w:t xml:space="preserve">dílčí fakturace ve výši 70 % </w:t>
            </w:r>
            <w:r w:rsidR="00337232" w:rsidRPr="00337232">
              <w:rPr>
                <w:rFonts w:eastAsia="Times New Roman" w:cs="Times New Roman"/>
                <w:b/>
                <w:lang w:eastAsia="cs-CZ"/>
              </w:rPr>
              <w:t>z ceny DSP +</w:t>
            </w:r>
            <w:proofErr w:type="gramStart"/>
            <w:r w:rsidR="00337232" w:rsidRPr="00337232">
              <w:rPr>
                <w:rFonts w:eastAsia="Times New Roman" w:cs="Times New Roman"/>
                <w:b/>
                <w:lang w:eastAsia="cs-CZ"/>
              </w:rPr>
              <w:t xml:space="preserve">PDPS  </w:t>
            </w:r>
            <w:r w:rsidR="000B26FF" w:rsidRPr="00886320">
              <w:rPr>
                <w:rFonts w:eastAsia="Times New Roman" w:cs="Times New Roman"/>
                <w:b/>
                <w:lang w:eastAsia="cs-CZ"/>
              </w:rPr>
              <w:t>(</w:t>
            </w:r>
            <w:r w:rsidR="00337232" w:rsidRPr="00C95FAA">
              <w:rPr>
                <w:rFonts w:eastAsia="Times New Roman" w:cs="Times New Roman"/>
                <w:b/>
                <w:lang w:eastAsia="cs-CZ"/>
              </w:rPr>
              <w:t xml:space="preserve"> </w:t>
            </w:r>
            <w:r w:rsidR="000B26FF" w:rsidRPr="00DD1154">
              <w:rPr>
                <w:rFonts w:eastAsia="Times New Roman" w:cs="Times New Roman"/>
                <w:b/>
                <w:lang w:eastAsia="cs-CZ"/>
              </w:rPr>
              <w:t>součet</w:t>
            </w:r>
            <w:proofErr w:type="gramEnd"/>
            <w:r>
              <w:rPr>
                <w:rFonts w:eastAsia="Times New Roman" w:cs="Times New Roman"/>
                <w:b/>
                <w:lang w:eastAsia="cs-CZ"/>
              </w:rPr>
              <w:t xml:space="preserve"> položek cen ze Základních a Dodatečných služeb Rozpisu ceny díla</w:t>
            </w:r>
            <w:r w:rsidR="000B26FF">
              <w:rPr>
                <w:rFonts w:eastAsia="Times New Roman" w:cs="Times New Roman"/>
                <w:b/>
                <w:lang w:eastAsia="cs-CZ"/>
              </w:rPr>
              <w:t xml:space="preserve"> </w:t>
            </w:r>
            <w:r w:rsidR="000B26FF" w:rsidRPr="00337232">
              <w:rPr>
                <w:rFonts w:eastAsia="Times New Roman" w:cs="Times New Roman"/>
                <w:b/>
                <w:lang w:eastAsia="cs-CZ"/>
              </w:rPr>
              <w:t>mimo položku č. 15</w:t>
            </w:r>
            <w:r w:rsidR="000B26FF">
              <w:rPr>
                <w:rFonts w:eastAsia="Times New Roman" w:cs="Times New Roman"/>
                <w:b/>
                <w:lang w:eastAsia="cs-CZ"/>
              </w:rPr>
              <w:t>)</w:t>
            </w:r>
          </w:p>
        </w:tc>
        <w:tc>
          <w:tcPr>
            <w:tcW w:w="2804" w:type="dxa"/>
            <w:tcBorders>
              <w:top w:val="single" w:sz="4" w:space="0" w:color="auto"/>
              <w:left w:val="single" w:sz="4" w:space="0" w:color="auto"/>
              <w:bottom w:val="single" w:sz="4" w:space="0" w:color="auto"/>
              <w:right w:val="single" w:sz="4" w:space="0" w:color="auto"/>
            </w:tcBorders>
            <w:shd w:val="clear" w:color="auto" w:fill="auto"/>
            <w:hideMark/>
          </w:tcPr>
          <w:p w14:paraId="2A66CAC8" w14:textId="77777777" w:rsidR="00883F45" w:rsidRDefault="00883F45">
            <w:pPr>
              <w:keepNext/>
              <w:suppressAutoHyphens/>
              <w:spacing w:after="0" w:line="280" w:lineRule="exact"/>
              <w:ind w:left="34"/>
              <w:outlineLvl w:val="0"/>
              <w:rPr>
                <w:rFonts w:eastAsia="Times New Roman" w:cs="Arial"/>
                <w:b/>
                <w:highlight w:val="green"/>
                <w:lang w:val="x-none"/>
              </w:rPr>
            </w:pPr>
            <w:r>
              <w:rPr>
                <w:lang w:eastAsia="cs-CZ"/>
              </w:rPr>
              <w:t>Geotechnické průzkumy, mapové podklady, návrh technického řešení odsouhlasený na výrobní poradě, předložení návrhu DUSP v listinné a digitální formě k připomínkovému řízení se složkami SŽ dle  SM62, včetně soupisu prací a SR.</w:t>
            </w:r>
          </w:p>
        </w:tc>
        <w:tc>
          <w:tcPr>
            <w:tcW w:w="2765" w:type="dxa"/>
            <w:tcBorders>
              <w:top w:val="single" w:sz="4" w:space="0" w:color="auto"/>
              <w:left w:val="single" w:sz="4" w:space="0" w:color="auto"/>
              <w:bottom w:val="single" w:sz="4" w:space="0" w:color="auto"/>
              <w:right w:val="single" w:sz="4" w:space="0" w:color="auto"/>
            </w:tcBorders>
            <w:shd w:val="clear" w:color="auto" w:fill="auto"/>
            <w:hideMark/>
          </w:tcPr>
          <w:p w14:paraId="447E35EB" w14:textId="77777777" w:rsidR="00883F45" w:rsidRDefault="00883F45">
            <w:pPr>
              <w:keepNext/>
              <w:suppressAutoHyphens/>
              <w:spacing w:after="0" w:line="280" w:lineRule="exact"/>
              <w:outlineLvl w:val="0"/>
              <w:rPr>
                <w:rFonts w:eastAsia="Times New Roman" w:cs="Arial"/>
                <w:b/>
                <w:highlight w:val="green"/>
                <w:u w:val="single"/>
              </w:rPr>
            </w:pPr>
            <w:r>
              <w:rPr>
                <w:rFonts w:eastAsia="Times New Roman" w:cs="Arial"/>
              </w:rPr>
              <w:t>Protokoly k průzkumům. Protokol o převzetí návrhu DUSP k projednání.</w:t>
            </w:r>
          </w:p>
        </w:tc>
      </w:tr>
      <w:tr w:rsidR="00883F45" w14:paraId="6DC0FE74" w14:textId="77777777" w:rsidTr="006B1AA6">
        <w:trPr>
          <w:trHeight w:val="285"/>
          <w:jc w:val="center"/>
        </w:trPr>
        <w:tc>
          <w:tcPr>
            <w:tcW w:w="1975" w:type="dxa"/>
            <w:tcBorders>
              <w:top w:val="single" w:sz="4" w:space="0" w:color="auto"/>
              <w:left w:val="single" w:sz="4" w:space="0" w:color="auto"/>
              <w:bottom w:val="single" w:sz="4" w:space="0" w:color="auto"/>
              <w:right w:val="single" w:sz="4" w:space="0" w:color="auto"/>
            </w:tcBorders>
            <w:shd w:val="clear" w:color="auto" w:fill="auto"/>
            <w:hideMark/>
          </w:tcPr>
          <w:p w14:paraId="1EA86383" w14:textId="77777777" w:rsidR="00883F45" w:rsidRDefault="00883F45" w:rsidP="00883F45">
            <w:pPr>
              <w:keepNext/>
              <w:numPr>
                <w:ilvl w:val="0"/>
                <w:numId w:val="47"/>
              </w:numPr>
              <w:suppressAutoHyphens/>
              <w:autoSpaceDE w:val="0"/>
              <w:autoSpaceDN w:val="0"/>
              <w:spacing w:after="120" w:line="280" w:lineRule="exact"/>
              <w:jc w:val="center"/>
              <w:outlineLvl w:val="0"/>
              <w:rPr>
                <w:rFonts w:eastAsia="Times New Roman" w:cs="Times New Roman"/>
                <w:b/>
                <w:u w:val="single"/>
              </w:rPr>
            </w:pPr>
            <w:r>
              <w:rPr>
                <w:rFonts w:eastAsia="Times New Roman" w:cs="Times New Roman"/>
                <w:b/>
                <w:u w:val="single"/>
              </w:rPr>
              <w:t>Dílčí etapa</w:t>
            </w:r>
          </w:p>
        </w:tc>
        <w:tc>
          <w:tcPr>
            <w:tcW w:w="2559" w:type="dxa"/>
            <w:tcBorders>
              <w:top w:val="single" w:sz="4" w:space="0" w:color="auto"/>
              <w:left w:val="single" w:sz="4" w:space="0" w:color="auto"/>
              <w:bottom w:val="single" w:sz="4" w:space="0" w:color="auto"/>
              <w:right w:val="single" w:sz="4" w:space="0" w:color="auto"/>
            </w:tcBorders>
            <w:shd w:val="clear" w:color="auto" w:fill="auto"/>
            <w:hideMark/>
          </w:tcPr>
          <w:p w14:paraId="44E30E90" w14:textId="77777777" w:rsidR="008A2BBA" w:rsidRDefault="00883F45">
            <w:pPr>
              <w:tabs>
                <w:tab w:val="num" w:pos="0"/>
                <w:tab w:val="num" w:pos="737"/>
              </w:tabs>
              <w:spacing w:after="120" w:line="280" w:lineRule="exact"/>
              <w:rPr>
                <w:rFonts w:eastAsia="Times New Roman" w:cs="Times New Roman"/>
                <w:b/>
              </w:rPr>
            </w:pPr>
            <w:r>
              <w:rPr>
                <w:rFonts w:eastAsia="Times New Roman" w:cs="Times New Roman"/>
                <w:b/>
              </w:rPr>
              <w:t xml:space="preserve">do 10 měsíců od nabytí účinnosti Smlouvy </w:t>
            </w:r>
          </w:p>
          <w:p w14:paraId="3CFE6DEF" w14:textId="55B28AAB" w:rsidR="00883F45" w:rsidRDefault="00883F45">
            <w:pPr>
              <w:tabs>
                <w:tab w:val="num" w:pos="0"/>
                <w:tab w:val="num" w:pos="737"/>
              </w:tabs>
              <w:spacing w:after="120" w:line="280" w:lineRule="exact"/>
              <w:rPr>
                <w:rFonts w:eastAsia="Times New Roman" w:cs="Times New Roman"/>
              </w:rPr>
            </w:pPr>
            <w:r>
              <w:rPr>
                <w:rFonts w:eastAsia="Times New Roman" w:cs="Times New Roman"/>
                <w:b/>
                <w:lang w:eastAsia="cs-CZ"/>
              </w:rPr>
              <w:t xml:space="preserve">dílčí fakturace ve výši 30 % </w:t>
            </w:r>
            <w:r w:rsidR="00337232" w:rsidRPr="00337232">
              <w:rPr>
                <w:rFonts w:eastAsia="Times New Roman" w:cs="Times New Roman"/>
                <w:b/>
                <w:lang w:eastAsia="cs-CZ"/>
              </w:rPr>
              <w:t>z ceny DSP +</w:t>
            </w:r>
            <w:proofErr w:type="gramStart"/>
            <w:r w:rsidR="00337232" w:rsidRPr="00337232">
              <w:rPr>
                <w:rFonts w:eastAsia="Times New Roman" w:cs="Times New Roman"/>
                <w:b/>
                <w:lang w:eastAsia="cs-CZ"/>
              </w:rPr>
              <w:t xml:space="preserve">PDPS  </w:t>
            </w:r>
            <w:r w:rsidR="000B26FF" w:rsidRPr="00C95FAA">
              <w:rPr>
                <w:rFonts w:eastAsia="Times New Roman" w:cs="Times New Roman"/>
                <w:b/>
                <w:lang w:eastAsia="cs-CZ"/>
              </w:rPr>
              <w:t>(</w:t>
            </w:r>
            <w:r w:rsidRPr="00C95FAA">
              <w:rPr>
                <w:rFonts w:eastAsia="Times New Roman" w:cs="Times New Roman"/>
                <w:b/>
                <w:lang w:eastAsia="cs-CZ"/>
              </w:rPr>
              <w:t xml:space="preserve"> </w:t>
            </w:r>
            <w:r w:rsidR="000B26FF" w:rsidRPr="00DD1154">
              <w:rPr>
                <w:rFonts w:eastAsia="Times New Roman" w:cs="Times New Roman"/>
                <w:b/>
                <w:lang w:eastAsia="cs-CZ"/>
              </w:rPr>
              <w:t>součet</w:t>
            </w:r>
            <w:proofErr w:type="gramEnd"/>
            <w:r w:rsidR="000B26FF">
              <w:rPr>
                <w:rFonts w:eastAsia="Times New Roman" w:cs="Times New Roman"/>
                <w:b/>
                <w:lang w:eastAsia="cs-CZ"/>
              </w:rPr>
              <w:t xml:space="preserve"> </w:t>
            </w:r>
            <w:r>
              <w:rPr>
                <w:rFonts w:eastAsia="Times New Roman" w:cs="Times New Roman"/>
                <w:b/>
                <w:lang w:eastAsia="cs-CZ"/>
              </w:rPr>
              <w:t>položek cen ze Základních a Dodatečných služeb Rozpisu ceny díla</w:t>
            </w:r>
            <w:r w:rsidR="000B26FF">
              <w:rPr>
                <w:rFonts w:eastAsia="Times New Roman" w:cs="Times New Roman"/>
                <w:b/>
                <w:lang w:eastAsia="cs-CZ"/>
              </w:rPr>
              <w:t xml:space="preserve"> </w:t>
            </w:r>
            <w:r w:rsidR="000B26FF" w:rsidRPr="00C95FAA">
              <w:rPr>
                <w:rFonts w:eastAsia="Times New Roman" w:cs="Times New Roman"/>
                <w:b/>
                <w:lang w:eastAsia="cs-CZ"/>
              </w:rPr>
              <w:t>mimo položku č. 15)</w:t>
            </w:r>
          </w:p>
        </w:tc>
        <w:tc>
          <w:tcPr>
            <w:tcW w:w="2804" w:type="dxa"/>
            <w:tcBorders>
              <w:top w:val="single" w:sz="4" w:space="0" w:color="auto"/>
              <w:left w:val="single" w:sz="4" w:space="0" w:color="auto"/>
              <w:bottom w:val="single" w:sz="4" w:space="0" w:color="auto"/>
              <w:right w:val="single" w:sz="4" w:space="0" w:color="auto"/>
            </w:tcBorders>
            <w:shd w:val="clear" w:color="auto" w:fill="auto"/>
          </w:tcPr>
          <w:p w14:paraId="07CC3F65" w14:textId="77777777" w:rsidR="00883F45" w:rsidRDefault="00883F45">
            <w:pPr>
              <w:rPr>
                <w:rFonts w:eastAsia="Times New Roman" w:cs="Arial"/>
                <w:highlight w:val="green"/>
              </w:rPr>
            </w:pPr>
            <w:r>
              <w:rPr>
                <w:rFonts w:eastAsia="Times New Roman" w:cs="Arial"/>
              </w:rPr>
              <w:t>Konečné odevzdání DUSP.</w:t>
            </w:r>
          </w:p>
          <w:p w14:paraId="41A8C9CD" w14:textId="77777777" w:rsidR="00883F45" w:rsidRDefault="00883F45">
            <w:pPr>
              <w:rPr>
                <w:rFonts w:eastAsia="Times New Roman" w:cs="Arial"/>
                <w:highlight w:val="green"/>
              </w:rPr>
            </w:pPr>
          </w:p>
          <w:p w14:paraId="03529B96" w14:textId="77777777" w:rsidR="00883F45" w:rsidRDefault="00883F45">
            <w:pPr>
              <w:rPr>
                <w:rFonts w:eastAsia="Times New Roman" w:cs="Arial"/>
                <w:highlight w:val="green"/>
              </w:rPr>
            </w:pPr>
            <w:r>
              <w:rPr>
                <w:rFonts w:eastAsia="Times New Roman" w:cs="Times New Roman"/>
                <w:lang w:eastAsia="cs-CZ"/>
              </w:rPr>
              <w:t>Předání žádosti o stavební povolení.</w:t>
            </w:r>
          </w:p>
        </w:tc>
        <w:tc>
          <w:tcPr>
            <w:tcW w:w="2765" w:type="dxa"/>
            <w:tcBorders>
              <w:top w:val="single" w:sz="4" w:space="0" w:color="auto"/>
              <w:left w:val="single" w:sz="4" w:space="0" w:color="auto"/>
              <w:bottom w:val="single" w:sz="4" w:space="0" w:color="auto"/>
              <w:right w:val="single" w:sz="4" w:space="0" w:color="auto"/>
            </w:tcBorders>
            <w:shd w:val="clear" w:color="auto" w:fill="auto"/>
            <w:hideMark/>
          </w:tcPr>
          <w:p w14:paraId="1327825E" w14:textId="77777777" w:rsidR="00883F45" w:rsidRDefault="00883F45">
            <w:pPr>
              <w:keepNext/>
              <w:suppressAutoHyphens/>
              <w:spacing w:after="0" w:line="280" w:lineRule="exact"/>
              <w:outlineLvl w:val="0"/>
              <w:rPr>
                <w:rFonts w:eastAsia="Times New Roman" w:cs="Arial"/>
                <w:highlight w:val="green"/>
              </w:rPr>
            </w:pPr>
            <w:r>
              <w:rPr>
                <w:rFonts w:eastAsia="Times New Roman" w:cs="Arial"/>
              </w:rPr>
              <w:t>Protokol o převzetí DUSP v konečné podobě.</w:t>
            </w:r>
          </w:p>
        </w:tc>
      </w:tr>
      <w:tr w:rsidR="00883F45" w14:paraId="3EC8D47E" w14:textId="77777777" w:rsidTr="006B1AA6">
        <w:trPr>
          <w:trHeight w:val="285"/>
          <w:jc w:val="center"/>
        </w:trPr>
        <w:tc>
          <w:tcPr>
            <w:tcW w:w="1975" w:type="dxa"/>
            <w:tcBorders>
              <w:top w:val="single" w:sz="4" w:space="0" w:color="auto"/>
              <w:left w:val="single" w:sz="4" w:space="0" w:color="auto"/>
              <w:bottom w:val="single" w:sz="4" w:space="0" w:color="auto"/>
              <w:right w:val="single" w:sz="4" w:space="0" w:color="auto"/>
            </w:tcBorders>
            <w:shd w:val="clear" w:color="auto" w:fill="auto"/>
            <w:hideMark/>
          </w:tcPr>
          <w:p w14:paraId="1FEEA2BA" w14:textId="77777777" w:rsidR="00883F45" w:rsidRDefault="00883F45" w:rsidP="00883F45">
            <w:pPr>
              <w:keepNext/>
              <w:numPr>
                <w:ilvl w:val="0"/>
                <w:numId w:val="47"/>
              </w:numPr>
              <w:suppressAutoHyphens/>
              <w:autoSpaceDE w:val="0"/>
              <w:autoSpaceDN w:val="0"/>
              <w:spacing w:after="120" w:line="280" w:lineRule="exact"/>
              <w:jc w:val="center"/>
              <w:outlineLvl w:val="0"/>
              <w:rPr>
                <w:rFonts w:eastAsia="Times New Roman" w:cs="Times New Roman"/>
                <w:b/>
                <w:u w:val="single"/>
              </w:rPr>
            </w:pPr>
            <w:r>
              <w:rPr>
                <w:rFonts w:eastAsia="Times New Roman" w:cs="Times New Roman"/>
                <w:b/>
                <w:u w:val="single"/>
              </w:rPr>
              <w:t>Dílčí etapa</w:t>
            </w:r>
          </w:p>
        </w:tc>
        <w:tc>
          <w:tcPr>
            <w:tcW w:w="2559" w:type="dxa"/>
            <w:tcBorders>
              <w:top w:val="single" w:sz="4" w:space="0" w:color="auto"/>
              <w:left w:val="single" w:sz="4" w:space="0" w:color="auto"/>
              <w:bottom w:val="single" w:sz="4" w:space="0" w:color="auto"/>
              <w:right w:val="single" w:sz="4" w:space="0" w:color="auto"/>
            </w:tcBorders>
            <w:shd w:val="clear" w:color="auto" w:fill="auto"/>
            <w:hideMark/>
          </w:tcPr>
          <w:p w14:paraId="300C88BC" w14:textId="008C4B8A" w:rsidR="000B26FF" w:rsidRDefault="00883F45">
            <w:pPr>
              <w:tabs>
                <w:tab w:val="num" w:pos="0"/>
                <w:tab w:val="num" w:pos="737"/>
              </w:tabs>
              <w:spacing w:after="120" w:line="280" w:lineRule="exact"/>
              <w:rPr>
                <w:rFonts w:cs="Arial"/>
                <w:b/>
                <w:color w:val="000000" w:themeColor="text1"/>
              </w:rPr>
            </w:pPr>
            <w:r>
              <w:rPr>
                <w:rFonts w:eastAsia="Times New Roman" w:cs="Times New Roman"/>
                <w:b/>
              </w:rPr>
              <w:t xml:space="preserve">do 2 měsíců od </w:t>
            </w:r>
            <w:r>
              <w:rPr>
                <w:rFonts w:cs="Arial"/>
                <w:b/>
                <w:color w:val="000000" w:themeColor="text1"/>
              </w:rPr>
              <w:t>písemného pokynu</w:t>
            </w:r>
            <w:r w:rsidR="00B629B6">
              <w:rPr>
                <w:rFonts w:cs="Arial"/>
                <w:b/>
                <w:color w:val="000000" w:themeColor="text1"/>
              </w:rPr>
              <w:t xml:space="preserve"> </w:t>
            </w:r>
          </w:p>
          <w:p w14:paraId="213A9572" w14:textId="7BD01CB7" w:rsidR="000B26FF" w:rsidRDefault="000B26FF">
            <w:pPr>
              <w:tabs>
                <w:tab w:val="num" w:pos="0"/>
                <w:tab w:val="num" w:pos="737"/>
              </w:tabs>
              <w:spacing w:after="120" w:line="280" w:lineRule="exact"/>
              <w:rPr>
                <w:rFonts w:cs="Arial"/>
                <w:b/>
                <w:color w:val="FF0000"/>
              </w:rPr>
            </w:pPr>
            <w:r>
              <w:rPr>
                <w:rFonts w:cs="Arial"/>
                <w:b/>
                <w:color w:val="000000" w:themeColor="text1"/>
              </w:rPr>
              <w:t xml:space="preserve">fakturace položky č. 15 Dodatečných služeb Rozpisu ceny díla </w:t>
            </w:r>
          </w:p>
          <w:p w14:paraId="1D86AC2C" w14:textId="77DB93FE" w:rsidR="00883F45" w:rsidRPr="00C95FAA" w:rsidRDefault="00883F45">
            <w:pPr>
              <w:tabs>
                <w:tab w:val="num" w:pos="0"/>
                <w:tab w:val="num" w:pos="737"/>
              </w:tabs>
              <w:spacing w:after="120" w:line="280" w:lineRule="exact"/>
              <w:rPr>
                <w:rFonts w:eastAsia="Times New Roman" w:cs="Times New Roman"/>
                <w:strike/>
              </w:rPr>
            </w:pPr>
          </w:p>
        </w:tc>
        <w:tc>
          <w:tcPr>
            <w:tcW w:w="2804" w:type="dxa"/>
            <w:tcBorders>
              <w:top w:val="single" w:sz="4" w:space="0" w:color="auto"/>
              <w:left w:val="single" w:sz="4" w:space="0" w:color="auto"/>
              <w:bottom w:val="single" w:sz="4" w:space="0" w:color="auto"/>
              <w:right w:val="single" w:sz="4" w:space="0" w:color="auto"/>
            </w:tcBorders>
            <w:shd w:val="clear" w:color="auto" w:fill="auto"/>
            <w:hideMark/>
          </w:tcPr>
          <w:p w14:paraId="5287C61C" w14:textId="77777777" w:rsidR="00883F45" w:rsidRDefault="00883F45">
            <w:pPr>
              <w:keepNext/>
              <w:suppressAutoHyphens/>
              <w:spacing w:after="0" w:line="280" w:lineRule="exact"/>
              <w:outlineLvl w:val="0"/>
              <w:rPr>
                <w:rFonts w:eastAsia="Times New Roman" w:cs="Arial"/>
                <w:highlight w:val="green"/>
              </w:rPr>
            </w:pPr>
            <w:r>
              <w:rPr>
                <w:lang w:eastAsia="cs-CZ"/>
              </w:rPr>
              <w:t>Aktualizace ZP+EH</w:t>
            </w:r>
          </w:p>
        </w:tc>
        <w:tc>
          <w:tcPr>
            <w:tcW w:w="2765" w:type="dxa"/>
            <w:tcBorders>
              <w:top w:val="single" w:sz="4" w:space="0" w:color="auto"/>
              <w:left w:val="single" w:sz="4" w:space="0" w:color="auto"/>
              <w:bottom w:val="single" w:sz="4" w:space="0" w:color="auto"/>
              <w:right w:val="single" w:sz="4" w:space="0" w:color="auto"/>
            </w:tcBorders>
            <w:shd w:val="clear" w:color="auto" w:fill="auto"/>
            <w:hideMark/>
          </w:tcPr>
          <w:p w14:paraId="3DC80DDE" w14:textId="77777777" w:rsidR="00883F45" w:rsidRDefault="00883F45">
            <w:pPr>
              <w:keepNext/>
              <w:suppressAutoHyphens/>
              <w:spacing w:after="0" w:line="280" w:lineRule="exact"/>
              <w:outlineLvl w:val="0"/>
              <w:rPr>
                <w:rFonts w:eastAsia="Times New Roman" w:cs="Arial"/>
                <w:highlight w:val="green"/>
              </w:rPr>
            </w:pPr>
            <w:r>
              <w:rPr>
                <w:rFonts w:eastAsia="Times New Roman" w:cs="Arial"/>
              </w:rPr>
              <w:t>Protokol o převzetí Aktualizace.</w:t>
            </w:r>
          </w:p>
        </w:tc>
      </w:tr>
      <w:tr w:rsidR="00883F45" w14:paraId="513B7D25" w14:textId="77777777" w:rsidTr="006B1AA6">
        <w:trPr>
          <w:trHeight w:val="285"/>
          <w:jc w:val="center"/>
        </w:trPr>
        <w:tc>
          <w:tcPr>
            <w:tcW w:w="1975" w:type="dxa"/>
            <w:tcBorders>
              <w:top w:val="single" w:sz="4" w:space="0" w:color="auto"/>
              <w:left w:val="single" w:sz="4" w:space="0" w:color="auto"/>
              <w:bottom w:val="single" w:sz="4" w:space="0" w:color="auto"/>
              <w:right w:val="single" w:sz="4" w:space="0" w:color="auto"/>
            </w:tcBorders>
            <w:shd w:val="clear" w:color="auto" w:fill="auto"/>
            <w:hideMark/>
          </w:tcPr>
          <w:p w14:paraId="398CAD41" w14:textId="77777777" w:rsidR="00883F45" w:rsidRDefault="00883F45" w:rsidP="00883F45">
            <w:pPr>
              <w:keepNext/>
              <w:numPr>
                <w:ilvl w:val="0"/>
                <w:numId w:val="47"/>
              </w:numPr>
              <w:suppressAutoHyphens/>
              <w:autoSpaceDE w:val="0"/>
              <w:autoSpaceDN w:val="0"/>
              <w:spacing w:after="120" w:line="280" w:lineRule="exact"/>
              <w:jc w:val="center"/>
              <w:outlineLvl w:val="0"/>
              <w:rPr>
                <w:rFonts w:eastAsia="Times New Roman" w:cs="Times New Roman"/>
                <w:b/>
                <w:u w:val="single"/>
              </w:rPr>
            </w:pPr>
            <w:r>
              <w:rPr>
                <w:rFonts w:eastAsia="Times New Roman" w:cs="Times New Roman"/>
                <w:b/>
                <w:u w:val="single"/>
              </w:rPr>
              <w:t>Dílčí etapa</w:t>
            </w:r>
          </w:p>
        </w:tc>
        <w:tc>
          <w:tcPr>
            <w:tcW w:w="2559" w:type="dxa"/>
            <w:tcBorders>
              <w:top w:val="single" w:sz="4" w:space="0" w:color="auto"/>
              <w:left w:val="single" w:sz="4" w:space="0" w:color="auto"/>
              <w:bottom w:val="single" w:sz="4" w:space="0" w:color="auto"/>
              <w:right w:val="single" w:sz="4" w:space="0" w:color="auto"/>
            </w:tcBorders>
            <w:shd w:val="clear" w:color="auto" w:fill="auto"/>
            <w:hideMark/>
          </w:tcPr>
          <w:p w14:paraId="64DF7B64" w14:textId="77777777" w:rsidR="00883F45" w:rsidRDefault="00883F45">
            <w:pPr>
              <w:keepNext/>
              <w:suppressAutoHyphens/>
              <w:spacing w:after="0" w:line="280" w:lineRule="exact"/>
              <w:jc w:val="center"/>
              <w:outlineLvl w:val="0"/>
              <w:rPr>
                <w:rFonts w:eastAsia="Times New Roman" w:cs="Times New Roman"/>
                <w:b/>
                <w:u w:val="single"/>
              </w:rPr>
            </w:pPr>
            <w:r>
              <w:rPr>
                <w:rFonts w:eastAsia="Times New Roman" w:cs="Times New Roman"/>
                <w:b/>
              </w:rPr>
              <w:t>8 měsíců</w:t>
            </w:r>
            <w:r>
              <w:rPr>
                <w:rFonts w:eastAsia="Times New Roman" w:cs="Times New Roman"/>
                <w:b/>
                <w:u w:val="single"/>
                <w:lang w:val="x-none"/>
              </w:rPr>
              <w:t xml:space="preserve"> </w:t>
            </w:r>
          </w:p>
          <w:p w14:paraId="6C8D90EE" w14:textId="75105408" w:rsidR="00883F45" w:rsidRDefault="00883F45" w:rsidP="004842D0">
            <w:pPr>
              <w:tabs>
                <w:tab w:val="num" w:pos="0"/>
                <w:tab w:val="num" w:pos="737"/>
              </w:tabs>
              <w:spacing w:after="120" w:line="280" w:lineRule="exact"/>
              <w:rPr>
                <w:rFonts w:eastAsia="Times New Roman" w:cs="Times New Roman"/>
              </w:rPr>
            </w:pPr>
            <w:r>
              <w:rPr>
                <w:rFonts w:eastAsia="Times New Roman" w:cs="Times New Roman"/>
              </w:rPr>
              <w:t xml:space="preserve"> (předpoklad </w:t>
            </w:r>
            <w:r w:rsidR="004842D0">
              <w:rPr>
                <w:rFonts w:eastAsia="Times New Roman" w:cs="Times New Roman"/>
              </w:rPr>
              <w:t>02</w:t>
            </w:r>
            <w:r>
              <w:rPr>
                <w:rFonts w:eastAsia="Times New Roman" w:cs="Times New Roman"/>
              </w:rPr>
              <w:t xml:space="preserve">/2022 – </w:t>
            </w:r>
            <w:r w:rsidR="004842D0">
              <w:rPr>
                <w:rFonts w:eastAsia="Times New Roman" w:cs="Times New Roman"/>
              </w:rPr>
              <w:t>09</w:t>
            </w:r>
            <w:r>
              <w:rPr>
                <w:rFonts w:eastAsia="Times New Roman" w:cs="Times New Roman"/>
              </w:rPr>
              <w:t>/2022)</w:t>
            </w:r>
          </w:p>
        </w:tc>
        <w:tc>
          <w:tcPr>
            <w:tcW w:w="2804" w:type="dxa"/>
            <w:tcBorders>
              <w:top w:val="single" w:sz="4" w:space="0" w:color="auto"/>
              <w:left w:val="single" w:sz="4" w:space="0" w:color="auto"/>
              <w:bottom w:val="single" w:sz="4" w:space="0" w:color="auto"/>
              <w:right w:val="single" w:sz="4" w:space="0" w:color="auto"/>
            </w:tcBorders>
            <w:shd w:val="clear" w:color="auto" w:fill="auto"/>
            <w:hideMark/>
          </w:tcPr>
          <w:p w14:paraId="0DFDDFFE" w14:textId="77777777" w:rsidR="00883F45" w:rsidRDefault="00883F45">
            <w:pPr>
              <w:keepNext/>
              <w:suppressAutoHyphens/>
              <w:spacing w:after="0" w:line="280" w:lineRule="exact"/>
              <w:outlineLvl w:val="0"/>
              <w:rPr>
                <w:rFonts w:eastAsia="Times New Roman" w:cs="Times New Roman"/>
                <w:highlight w:val="yellow"/>
              </w:rPr>
            </w:pPr>
            <w:r>
              <w:rPr>
                <w:rFonts w:eastAsia="Times New Roman" w:cs="Times New Roman"/>
              </w:rPr>
              <w:t xml:space="preserve">Autorský dozor projektanta při realizaci </w:t>
            </w:r>
            <w:r>
              <w:rPr>
                <w:rFonts w:eastAsia="Times New Roman" w:cs="Times New Roman"/>
                <w:u w:val="single"/>
              </w:rPr>
              <w:t>Stavby</w:t>
            </w:r>
            <w:r>
              <w:rPr>
                <w:rFonts w:eastAsia="Times New Roman" w:cs="Times New Roman"/>
              </w:rPr>
              <w:t>; Zhotovitel se zavazuje provádět autorský dozor ode dne zahájení realizace stavby do ukončení realizace stavby v předpokládané délce 8 měsíců</w:t>
            </w:r>
          </w:p>
        </w:tc>
        <w:tc>
          <w:tcPr>
            <w:tcW w:w="2765" w:type="dxa"/>
            <w:tcBorders>
              <w:top w:val="single" w:sz="4" w:space="0" w:color="auto"/>
              <w:left w:val="single" w:sz="4" w:space="0" w:color="auto"/>
              <w:bottom w:val="single" w:sz="4" w:space="0" w:color="auto"/>
              <w:right w:val="single" w:sz="4" w:space="0" w:color="auto"/>
            </w:tcBorders>
            <w:shd w:val="clear" w:color="auto" w:fill="auto"/>
            <w:hideMark/>
          </w:tcPr>
          <w:p w14:paraId="5F86CB8B" w14:textId="77777777" w:rsidR="00883F45" w:rsidRDefault="00883F45">
            <w:pPr>
              <w:keepNext/>
              <w:suppressAutoHyphens/>
              <w:spacing w:after="0" w:line="280" w:lineRule="exact"/>
              <w:outlineLvl w:val="0"/>
              <w:rPr>
                <w:rFonts w:eastAsia="Times New Roman" w:cs="Times New Roman"/>
              </w:rPr>
            </w:pPr>
            <w:r>
              <w:rPr>
                <w:rFonts w:eastAsia="Times New Roman" w:cs="Times New Roman"/>
              </w:rPr>
              <w:t>Výkaz poskytnutých služeb (1 x za 2 měsíce) - stručný popis výkonů a specifikace výkonu autorského dozoru projektanta</w:t>
            </w:r>
          </w:p>
        </w:tc>
      </w:tr>
      <w:tr w:rsidR="00883F45" w14:paraId="43C468B9" w14:textId="77777777" w:rsidTr="006B1AA6">
        <w:trPr>
          <w:trHeight w:val="285"/>
          <w:jc w:val="center"/>
        </w:trPr>
        <w:tc>
          <w:tcPr>
            <w:tcW w:w="1975" w:type="dxa"/>
            <w:tcBorders>
              <w:top w:val="single" w:sz="4" w:space="0" w:color="auto"/>
              <w:left w:val="single" w:sz="4" w:space="0" w:color="auto"/>
              <w:bottom w:val="single" w:sz="4" w:space="0" w:color="auto"/>
              <w:right w:val="single" w:sz="4" w:space="0" w:color="auto"/>
            </w:tcBorders>
            <w:shd w:val="clear" w:color="auto" w:fill="auto"/>
            <w:hideMark/>
          </w:tcPr>
          <w:p w14:paraId="2B3EF63C" w14:textId="77777777" w:rsidR="00883F45" w:rsidRDefault="00883F45">
            <w:pPr>
              <w:keepNext/>
              <w:suppressAutoHyphens/>
              <w:spacing w:after="0" w:line="280" w:lineRule="exact"/>
              <w:ind w:left="720"/>
              <w:outlineLvl w:val="0"/>
              <w:rPr>
                <w:rFonts w:eastAsia="Times New Roman" w:cs="Times New Roman"/>
                <w:b/>
                <w:highlight w:val="yellow"/>
                <w:u w:val="single"/>
              </w:rPr>
            </w:pPr>
            <w:r>
              <w:rPr>
                <w:rFonts w:eastAsia="Times New Roman" w:cs="Times New Roman"/>
                <w:b/>
                <w:u w:val="single"/>
              </w:rPr>
              <w:t>Termín dokončení Díla</w:t>
            </w:r>
          </w:p>
        </w:tc>
        <w:tc>
          <w:tcPr>
            <w:tcW w:w="2559" w:type="dxa"/>
            <w:tcBorders>
              <w:top w:val="single" w:sz="4" w:space="0" w:color="auto"/>
              <w:left w:val="single" w:sz="4" w:space="0" w:color="auto"/>
              <w:bottom w:val="single" w:sz="4" w:space="0" w:color="auto"/>
              <w:right w:val="single" w:sz="4" w:space="0" w:color="auto"/>
            </w:tcBorders>
            <w:shd w:val="clear" w:color="auto" w:fill="auto"/>
            <w:hideMark/>
          </w:tcPr>
          <w:p w14:paraId="2979363D" w14:textId="0E749CAA" w:rsidR="00883F45" w:rsidRDefault="00883F45">
            <w:pPr>
              <w:keepNext/>
              <w:suppressAutoHyphens/>
              <w:spacing w:after="0" w:line="280" w:lineRule="exact"/>
              <w:jc w:val="center"/>
              <w:outlineLvl w:val="0"/>
              <w:rPr>
                <w:rFonts w:eastAsia="Times New Roman" w:cs="Times New Roman"/>
                <w:b/>
                <w:u w:val="single"/>
              </w:rPr>
            </w:pPr>
            <w:r>
              <w:rPr>
                <w:rFonts w:eastAsia="Times New Roman" w:cs="Times New Roman"/>
                <w:b/>
                <w:u w:val="single"/>
              </w:rPr>
              <w:t xml:space="preserve">předpoklad do </w:t>
            </w:r>
            <w:r w:rsidR="004842D0">
              <w:rPr>
                <w:rFonts w:eastAsia="Times New Roman" w:cs="Times New Roman"/>
                <w:b/>
                <w:u w:val="single"/>
              </w:rPr>
              <w:t>09</w:t>
            </w:r>
            <w:r>
              <w:rPr>
                <w:rFonts w:eastAsia="Times New Roman" w:cs="Times New Roman"/>
                <w:b/>
                <w:u w:val="single"/>
              </w:rPr>
              <w:t>/2022</w:t>
            </w:r>
          </w:p>
          <w:p w14:paraId="2A227EDB" w14:textId="266539F8" w:rsidR="00883F45" w:rsidRDefault="00EB655C">
            <w:pPr>
              <w:tabs>
                <w:tab w:val="num" w:pos="737"/>
              </w:tabs>
              <w:spacing w:after="120" w:line="280" w:lineRule="exact"/>
              <w:ind w:left="737" w:hanging="737"/>
              <w:jc w:val="both"/>
              <w:rPr>
                <w:rFonts w:eastAsia="Times New Roman" w:cs="Times New Roman"/>
              </w:rPr>
            </w:pPr>
            <w:r>
              <w:rPr>
                <w:rFonts w:eastAsia="Times New Roman" w:cs="Times New Roman"/>
              </w:rPr>
              <w:t>(v závislosti na zahájení 4</w:t>
            </w:r>
            <w:r w:rsidR="00883F45">
              <w:rPr>
                <w:rFonts w:eastAsia="Times New Roman" w:cs="Times New Roman"/>
              </w:rPr>
              <w:t>. Dílčí etapy)</w:t>
            </w:r>
          </w:p>
        </w:tc>
        <w:tc>
          <w:tcPr>
            <w:tcW w:w="2804" w:type="dxa"/>
            <w:tcBorders>
              <w:top w:val="single" w:sz="4" w:space="0" w:color="auto"/>
              <w:left w:val="single" w:sz="4" w:space="0" w:color="auto"/>
              <w:bottom w:val="single" w:sz="4" w:space="0" w:color="auto"/>
              <w:right w:val="single" w:sz="4" w:space="0" w:color="auto"/>
            </w:tcBorders>
            <w:shd w:val="clear" w:color="auto" w:fill="auto"/>
          </w:tcPr>
          <w:p w14:paraId="08694FFC" w14:textId="77777777" w:rsidR="00883F45" w:rsidRDefault="00883F45">
            <w:pPr>
              <w:keepNext/>
              <w:suppressAutoHyphens/>
              <w:spacing w:after="0" w:line="280" w:lineRule="exact"/>
              <w:jc w:val="center"/>
              <w:outlineLvl w:val="0"/>
              <w:rPr>
                <w:rFonts w:eastAsia="Times New Roman" w:cs="Times New Roman"/>
                <w:b/>
              </w:rPr>
            </w:pPr>
          </w:p>
        </w:tc>
        <w:tc>
          <w:tcPr>
            <w:tcW w:w="2765" w:type="dxa"/>
            <w:tcBorders>
              <w:top w:val="single" w:sz="4" w:space="0" w:color="auto"/>
              <w:left w:val="single" w:sz="4" w:space="0" w:color="auto"/>
              <w:bottom w:val="single" w:sz="4" w:space="0" w:color="auto"/>
              <w:right w:val="single" w:sz="4" w:space="0" w:color="auto"/>
            </w:tcBorders>
            <w:shd w:val="clear" w:color="auto" w:fill="auto"/>
            <w:hideMark/>
          </w:tcPr>
          <w:p w14:paraId="4B2E2168" w14:textId="77777777" w:rsidR="00883F45" w:rsidRDefault="00883F45">
            <w:pPr>
              <w:keepNext/>
              <w:suppressAutoHyphens/>
              <w:spacing w:after="0" w:line="280" w:lineRule="exact"/>
              <w:outlineLvl w:val="0"/>
              <w:rPr>
                <w:rFonts w:eastAsia="Times New Roman" w:cs="Times New Roman"/>
              </w:rPr>
            </w:pPr>
            <w:r>
              <w:rPr>
                <w:rFonts w:eastAsia="Times New Roman" w:cs="Times New Roman"/>
              </w:rPr>
              <w:t>Po ukončení přejímacího řízení Stavby a předložení výkazu poskytnutých služeb (o výkonu autorského dozoru projektanta)</w:t>
            </w:r>
          </w:p>
        </w:tc>
      </w:tr>
    </w:tbl>
    <w:p w14:paraId="60F26828" w14:textId="77777777" w:rsidR="00883F45" w:rsidRDefault="00883F45" w:rsidP="00FC44E6">
      <w:pPr>
        <w:spacing w:after="0" w:line="240" w:lineRule="auto"/>
        <w:ind w:left="426"/>
        <w:rPr>
          <w:rFonts w:eastAsia="Times New Roman" w:cs="Times New Roman"/>
          <w:b/>
          <w:lang w:eastAsia="cs-CZ"/>
        </w:rPr>
      </w:pPr>
    </w:p>
    <w:p w14:paraId="4E92B666" w14:textId="77777777" w:rsidR="00883F45" w:rsidRDefault="00883F45" w:rsidP="00FC44E6">
      <w:pPr>
        <w:spacing w:after="0" w:line="240" w:lineRule="auto"/>
        <w:ind w:left="426"/>
        <w:rPr>
          <w:rFonts w:eastAsia="Times New Roman" w:cs="Times New Roman"/>
          <w:b/>
          <w:lang w:eastAsia="cs-CZ"/>
        </w:rPr>
      </w:pPr>
    </w:p>
    <w:p w14:paraId="6D6C4829" w14:textId="77777777" w:rsidR="00FC44E6" w:rsidRPr="003B07CE" w:rsidRDefault="00FC44E6" w:rsidP="00FC44E6">
      <w:pPr>
        <w:spacing w:after="0" w:line="240" w:lineRule="auto"/>
        <w:ind w:left="426"/>
        <w:jc w:val="both"/>
        <w:rPr>
          <w:rFonts w:eastAsia="Times New Roman" w:cs="Times New Roman"/>
          <w:lang w:eastAsia="cs-CZ"/>
        </w:rPr>
      </w:pPr>
      <w:r w:rsidRPr="003B07CE">
        <w:rPr>
          <w:rFonts w:eastAsia="Times New Roman" w:cs="Times New Roman"/>
          <w:lang w:eastAsia="cs-CZ"/>
        </w:rPr>
        <w:t>Cena za dílo v rámci jednotlivých etap bude fakturována za předpokladu odevzdání díla bez vad a nedodělků, k výše uvedeným termínům plnění.</w:t>
      </w:r>
    </w:p>
    <w:p w14:paraId="6E193651" w14:textId="77777777" w:rsidR="00FC44E6" w:rsidRDefault="00FC44E6" w:rsidP="00FC44E6">
      <w:pPr>
        <w:spacing w:after="0" w:line="240" w:lineRule="auto"/>
        <w:ind w:left="426"/>
        <w:jc w:val="both"/>
        <w:rPr>
          <w:rFonts w:eastAsia="Times New Roman" w:cs="Times New Roman"/>
          <w:b/>
          <w:lang w:eastAsia="cs-CZ"/>
        </w:rPr>
      </w:pPr>
      <w:r w:rsidRPr="00FC44E6">
        <w:rPr>
          <w:rFonts w:eastAsia="Times New Roman" w:cs="Times New Roman"/>
          <w:b/>
          <w:lang w:eastAsia="cs-CZ"/>
        </w:rPr>
        <w:t xml:space="preserve">       </w:t>
      </w:r>
    </w:p>
    <w:p w14:paraId="5845B125" w14:textId="77777777" w:rsidR="003B07CE" w:rsidRDefault="003B07CE" w:rsidP="00FC44E6">
      <w:pPr>
        <w:spacing w:after="0" w:line="240" w:lineRule="auto"/>
        <w:ind w:left="426"/>
        <w:jc w:val="both"/>
        <w:rPr>
          <w:rFonts w:eastAsia="Times New Roman" w:cs="Times New Roman"/>
          <w:b/>
          <w:lang w:eastAsia="cs-CZ"/>
        </w:rPr>
      </w:pPr>
    </w:p>
    <w:p w14:paraId="04A9ABB1" w14:textId="77777777" w:rsidR="003B07CE" w:rsidRPr="00FC44E6" w:rsidRDefault="003B07CE" w:rsidP="00FC44E6">
      <w:pPr>
        <w:spacing w:after="0" w:line="240" w:lineRule="auto"/>
        <w:ind w:left="426"/>
        <w:jc w:val="both"/>
        <w:rPr>
          <w:rFonts w:eastAsia="Times New Roman" w:cs="Times New Roman"/>
          <w:b/>
          <w:lang w:eastAsia="cs-CZ"/>
        </w:rPr>
      </w:pPr>
    </w:p>
    <w:p w14:paraId="7C2C5135" w14:textId="77777777" w:rsidR="00FC44E6" w:rsidRPr="00FC44E6" w:rsidRDefault="00FC44E6" w:rsidP="00FC44E6">
      <w:pPr>
        <w:spacing w:after="0" w:line="240" w:lineRule="auto"/>
        <w:ind w:left="426"/>
        <w:rPr>
          <w:rFonts w:eastAsia="Times New Roman" w:cs="Times New Roman"/>
          <w:u w:val="single"/>
          <w:lang w:eastAsia="cs-CZ"/>
        </w:rPr>
      </w:pPr>
      <w:r w:rsidRPr="00FC44E6">
        <w:rPr>
          <w:rFonts w:eastAsia="Times New Roman" w:cs="Times New Roman"/>
          <w:b/>
          <w:u w:val="single"/>
          <w:lang w:eastAsia="cs-CZ"/>
        </w:rPr>
        <w:t>Místo plnění:</w:t>
      </w:r>
      <w:r w:rsidRPr="00FC44E6">
        <w:rPr>
          <w:rFonts w:eastAsia="Times New Roman" w:cs="Times New Roman"/>
          <w:u w:val="single"/>
          <w:lang w:eastAsia="cs-CZ"/>
        </w:rPr>
        <w:t xml:space="preserve">  </w:t>
      </w:r>
    </w:p>
    <w:p w14:paraId="4B344907" w14:textId="77777777" w:rsidR="00FC44E6" w:rsidRPr="00FC44E6" w:rsidRDefault="00FC44E6" w:rsidP="00FC44E6">
      <w:pPr>
        <w:spacing w:after="0" w:line="240" w:lineRule="auto"/>
        <w:ind w:left="426"/>
        <w:rPr>
          <w:rFonts w:eastAsia="Times New Roman" w:cs="Times New Roman"/>
          <w:highlight w:val="yellow"/>
          <w:lang w:eastAsia="cs-CZ"/>
        </w:rPr>
      </w:pPr>
    </w:p>
    <w:p w14:paraId="2FE2653D" w14:textId="77777777" w:rsidR="00FC44E6" w:rsidRPr="00FC44E6" w:rsidRDefault="00FC44E6" w:rsidP="00FC44E6">
      <w:pPr>
        <w:numPr>
          <w:ilvl w:val="0"/>
          <w:numId w:val="22"/>
        </w:numPr>
        <w:spacing w:after="0" w:line="240" w:lineRule="auto"/>
        <w:rPr>
          <w:rFonts w:eastAsia="Times New Roman" w:cs="Times New Roman"/>
          <w:lang w:eastAsia="cs-CZ"/>
        </w:rPr>
      </w:pPr>
      <w:r w:rsidRPr="00FC44E6">
        <w:rPr>
          <w:rFonts w:eastAsia="Times New Roman" w:cs="Times New Roman"/>
          <w:b/>
          <w:lang w:eastAsia="cs-CZ"/>
        </w:rPr>
        <w:t>D</w:t>
      </w:r>
      <w:r w:rsidR="004B4D93">
        <w:rPr>
          <w:rFonts w:eastAsia="Times New Roman" w:cs="Times New Roman"/>
          <w:b/>
          <w:lang w:eastAsia="cs-CZ"/>
        </w:rPr>
        <w:t>U</w:t>
      </w:r>
      <w:r w:rsidRPr="00FC44E6">
        <w:rPr>
          <w:rFonts w:eastAsia="Times New Roman" w:cs="Times New Roman"/>
          <w:b/>
          <w:lang w:eastAsia="cs-CZ"/>
        </w:rPr>
        <w:t>SP</w:t>
      </w:r>
      <w:r w:rsidR="004B4D93">
        <w:rPr>
          <w:rFonts w:eastAsia="Times New Roman" w:cs="Times New Roman"/>
          <w:b/>
          <w:lang w:eastAsia="cs-CZ"/>
        </w:rPr>
        <w:t>+PDPS</w:t>
      </w:r>
      <w:r w:rsidRPr="00FC44E6">
        <w:rPr>
          <w:rFonts w:eastAsia="Times New Roman" w:cs="Times New Roman"/>
          <w:b/>
          <w:lang w:eastAsia="cs-CZ"/>
        </w:rPr>
        <w:t xml:space="preserve">: </w:t>
      </w:r>
      <w:r w:rsidRPr="00FC44E6">
        <w:rPr>
          <w:rFonts w:eastAsia="Times New Roman" w:cs="Times New Roman"/>
          <w:lang w:eastAsia="cs-CZ"/>
        </w:rPr>
        <w:t xml:space="preserve">Správa </w:t>
      </w:r>
      <w:r w:rsidR="00561D71">
        <w:rPr>
          <w:rFonts w:eastAsia="Times New Roman" w:cs="Times New Roman"/>
          <w:lang w:eastAsia="cs-CZ"/>
        </w:rPr>
        <w:t>železnic</w:t>
      </w:r>
      <w:r w:rsidRPr="00FC44E6">
        <w:rPr>
          <w:rFonts w:eastAsia="Times New Roman" w:cs="Times New Roman"/>
          <w:lang w:eastAsia="cs-CZ"/>
        </w:rPr>
        <w:t xml:space="preserve">, státní organizace, Stavební správa východ, Nerudova 1, 779 00 Olomouc </w:t>
      </w:r>
    </w:p>
    <w:p w14:paraId="1B52AAE1" w14:textId="77777777" w:rsidR="00FC44E6" w:rsidRPr="00FC44E6" w:rsidRDefault="00FC44E6" w:rsidP="00FC44E6">
      <w:pPr>
        <w:numPr>
          <w:ilvl w:val="0"/>
          <w:numId w:val="23"/>
        </w:numPr>
        <w:spacing w:after="0" w:line="240" w:lineRule="auto"/>
        <w:rPr>
          <w:rFonts w:eastAsia="Times New Roman" w:cs="Times New Roman"/>
          <w:lang w:eastAsia="cs-CZ"/>
        </w:rPr>
      </w:pPr>
      <w:r w:rsidRPr="00FC44E6">
        <w:rPr>
          <w:rFonts w:eastAsia="Times New Roman" w:cs="Times New Roman"/>
          <w:b/>
          <w:lang w:eastAsia="cs-CZ"/>
        </w:rPr>
        <w:t>AD:</w:t>
      </w:r>
      <w:r w:rsidRPr="00FC44E6">
        <w:rPr>
          <w:rFonts w:eastAsia="Times New Roman" w:cs="Times New Roman"/>
          <w:lang w:eastAsia="cs-CZ"/>
        </w:rPr>
        <w:t xml:space="preserve"> místo plnění stavby, popř. jiná objednatelem určená místa výkonu AD</w:t>
      </w:r>
    </w:p>
    <w:p w14:paraId="4D724BC9" w14:textId="77777777" w:rsidR="00FC44E6" w:rsidRPr="00FC44E6" w:rsidRDefault="00FC44E6" w:rsidP="00B902CC">
      <w:pPr>
        <w:numPr>
          <w:ilvl w:val="0"/>
          <w:numId w:val="7"/>
        </w:numPr>
        <w:tabs>
          <w:tab w:val="num" w:pos="426"/>
        </w:tabs>
        <w:spacing w:before="360"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Způsob plnění:</w:t>
      </w:r>
    </w:p>
    <w:p w14:paraId="34D233E3" w14:textId="77777777" w:rsidR="002957A7" w:rsidRDefault="002957A7" w:rsidP="002957A7">
      <w:pPr>
        <w:spacing w:after="0" w:line="240" w:lineRule="auto"/>
        <w:ind w:left="426"/>
        <w:jc w:val="both"/>
        <w:rPr>
          <w:rFonts w:eastAsia="Times New Roman" w:cs="Arial"/>
          <w:lang w:eastAsia="cs-CZ"/>
        </w:rPr>
      </w:pPr>
      <w:r>
        <w:rPr>
          <w:rFonts w:eastAsia="Times New Roman" w:cs="Arial"/>
          <w:u w:val="single"/>
          <w:lang w:eastAsia="cs-CZ"/>
        </w:rPr>
        <w:t>DUSP + PDPS k připomínkám</w:t>
      </w:r>
      <w:r>
        <w:rPr>
          <w:rFonts w:eastAsia="Times New Roman" w:cs="Arial"/>
          <w:lang w:eastAsia="cs-CZ"/>
        </w:rPr>
        <w:t xml:space="preserve"> je nutno vyhotovit 2x v tištěné + 16x v digitální uzavřené formě + 1 x geodetickou dokumentaci v otevřené formě.</w:t>
      </w:r>
    </w:p>
    <w:p w14:paraId="7F1D6B72" w14:textId="77777777" w:rsidR="002957A7" w:rsidRDefault="002957A7" w:rsidP="002957A7">
      <w:pPr>
        <w:spacing w:after="0" w:line="240" w:lineRule="auto"/>
        <w:ind w:left="142"/>
        <w:jc w:val="both"/>
        <w:rPr>
          <w:rFonts w:eastAsia="Times New Roman" w:cs="Arial"/>
          <w:lang w:eastAsia="cs-CZ"/>
        </w:rPr>
      </w:pPr>
    </w:p>
    <w:p w14:paraId="26AFE868" w14:textId="77777777" w:rsidR="002957A7" w:rsidRPr="00FC44E6" w:rsidRDefault="002957A7" w:rsidP="002957A7">
      <w:pPr>
        <w:spacing w:after="0" w:line="240" w:lineRule="auto"/>
        <w:ind w:left="426"/>
        <w:jc w:val="both"/>
        <w:rPr>
          <w:rFonts w:eastAsia="Times New Roman" w:cs="Times New Roman"/>
          <w:u w:val="single"/>
          <w:lang w:eastAsia="cs-CZ"/>
        </w:rPr>
      </w:pPr>
      <w:r>
        <w:rPr>
          <w:rFonts w:eastAsia="Times New Roman" w:cs="Arial"/>
          <w:u w:val="single"/>
          <w:lang w:eastAsia="cs-CZ"/>
        </w:rPr>
        <w:t>DUSP + PDPS</w:t>
      </w:r>
      <w:r>
        <w:rPr>
          <w:rFonts w:eastAsia="Times New Roman" w:cs="Arial"/>
          <w:lang w:eastAsia="cs-CZ"/>
        </w:rPr>
        <w:t xml:space="preserve"> je nutno vyhotovit 6x v tištěné, 6x v digitální formě (z toho 1x v otevřené formě – formáty </w:t>
      </w:r>
      <w:proofErr w:type="spellStart"/>
      <w:r>
        <w:rPr>
          <w:rFonts w:eastAsia="Times New Roman" w:cs="Arial"/>
          <w:lang w:eastAsia="cs-CZ"/>
        </w:rPr>
        <w:t>dgn</w:t>
      </w:r>
      <w:proofErr w:type="spellEnd"/>
      <w:r>
        <w:rPr>
          <w:rFonts w:eastAsia="Times New Roman" w:cs="Arial"/>
          <w:lang w:eastAsia="cs-CZ"/>
        </w:rPr>
        <w:t xml:space="preserve">, MS Word, MS Excel, 1x v uzavřené formě </w:t>
      </w:r>
      <w:proofErr w:type="spellStart"/>
      <w:r>
        <w:rPr>
          <w:rFonts w:eastAsia="Times New Roman" w:cs="Arial"/>
          <w:lang w:eastAsia="cs-CZ"/>
        </w:rPr>
        <w:t>TreeInfo</w:t>
      </w:r>
      <w:proofErr w:type="spellEnd"/>
      <w:r>
        <w:rPr>
          <w:rFonts w:eastAsia="Times New Roman" w:cs="Arial"/>
          <w:lang w:eastAsia="cs-CZ"/>
        </w:rPr>
        <w:t xml:space="preserve"> – formát </w:t>
      </w:r>
      <w:proofErr w:type="spellStart"/>
      <w:r>
        <w:rPr>
          <w:rFonts w:eastAsia="Times New Roman" w:cs="Arial"/>
          <w:lang w:eastAsia="cs-CZ"/>
        </w:rPr>
        <w:t>pdf</w:t>
      </w:r>
      <w:proofErr w:type="spellEnd"/>
      <w:r>
        <w:rPr>
          <w:rFonts w:eastAsia="Times New Roman" w:cs="Arial"/>
          <w:lang w:eastAsia="cs-CZ"/>
        </w:rPr>
        <w:t xml:space="preserve">, 4x v uzavřené formě – formát </w:t>
      </w:r>
      <w:proofErr w:type="spellStart"/>
      <w:r>
        <w:rPr>
          <w:rFonts w:eastAsia="Times New Roman" w:cs="Arial"/>
          <w:lang w:eastAsia="cs-CZ"/>
        </w:rPr>
        <w:t>pdf</w:t>
      </w:r>
      <w:proofErr w:type="spellEnd"/>
      <w:r>
        <w:rPr>
          <w:rFonts w:eastAsia="Times New Roman" w:cs="Arial"/>
          <w:lang w:eastAsia="cs-CZ"/>
        </w:rPr>
        <w:t xml:space="preserve">) a 4x v digitální formě náklady stavby (z toho 1x v otevřené formě ve formátu </w:t>
      </w:r>
      <w:proofErr w:type="spellStart"/>
      <w:r>
        <w:rPr>
          <w:rFonts w:eastAsia="Times New Roman" w:cs="Arial"/>
          <w:lang w:eastAsia="cs-CZ"/>
        </w:rPr>
        <w:t>xls</w:t>
      </w:r>
      <w:proofErr w:type="spellEnd"/>
      <w:r>
        <w:rPr>
          <w:rFonts w:eastAsia="Times New Roman" w:cs="Arial"/>
          <w:lang w:eastAsia="cs-CZ"/>
        </w:rPr>
        <w:t xml:space="preserve"> a 3x v uzavřené formě), 1 x v otevřeném datovém formátu XML ve struktuře dat dle datového předpisu XC4 – viz </w:t>
      </w:r>
      <w:hyperlink r:id="rId15" w:history="1">
        <w:r>
          <w:rPr>
            <w:rStyle w:val="Hypertextovodkaz"/>
            <w:rFonts w:eastAsia="Times New Roman" w:cs="Arial"/>
            <w:color w:val="0000FF"/>
            <w:lang w:eastAsia="cs-CZ"/>
          </w:rPr>
          <w:t>www.xc4.cz</w:t>
        </w:r>
      </w:hyperlink>
      <w:r>
        <w:rPr>
          <w:rFonts w:eastAsia="Times New Roman" w:cs="Arial"/>
          <w:lang w:eastAsia="cs-CZ"/>
        </w:rPr>
        <w:t>).</w:t>
      </w:r>
    </w:p>
    <w:p w14:paraId="45739826" w14:textId="77777777" w:rsidR="00FC44E6" w:rsidRPr="00FC44E6" w:rsidRDefault="00FC44E6" w:rsidP="00FC44E6">
      <w:pPr>
        <w:spacing w:after="0" w:line="240" w:lineRule="auto"/>
        <w:ind w:left="426"/>
        <w:jc w:val="both"/>
        <w:rPr>
          <w:rFonts w:eastAsia="Times New Roman" w:cs="Times New Roman"/>
          <w:lang w:eastAsia="cs-CZ"/>
        </w:rPr>
      </w:pPr>
    </w:p>
    <w:p w14:paraId="7EA0D6BF" w14:textId="77777777" w:rsidR="00FC44E6" w:rsidRPr="00FC44E6" w:rsidRDefault="00FC44E6" w:rsidP="00B902CC">
      <w:pPr>
        <w:numPr>
          <w:ilvl w:val="0"/>
          <w:numId w:val="7"/>
        </w:numPr>
        <w:tabs>
          <w:tab w:val="num" w:pos="426"/>
        </w:tabs>
        <w:spacing w:before="360"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Požadavky na kvalifikaci dodavatele:</w:t>
      </w:r>
    </w:p>
    <w:p w14:paraId="7B5B61A2"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Dodavatel prokáže splnění kvalifikace tak, že ke své nabídce přiloží níže uvedené doklady, jimiž doloží splnění požadované kvalifikace.</w:t>
      </w:r>
    </w:p>
    <w:p w14:paraId="7BBD749E" w14:textId="77777777" w:rsidR="00FC44E6" w:rsidRPr="00FC44E6" w:rsidRDefault="00FC44E6" w:rsidP="00FC44E6">
      <w:pPr>
        <w:spacing w:after="0" w:line="240" w:lineRule="auto"/>
        <w:ind w:left="426"/>
        <w:jc w:val="both"/>
        <w:rPr>
          <w:rFonts w:eastAsia="Times New Roman" w:cs="Times New Roman"/>
          <w:lang w:eastAsia="cs-CZ"/>
        </w:rPr>
      </w:pPr>
    </w:p>
    <w:p w14:paraId="2E2FB97A" w14:textId="77777777" w:rsidR="00FC44E6" w:rsidRPr="00FC44E6" w:rsidRDefault="00FC44E6" w:rsidP="00FC44E6">
      <w:pPr>
        <w:numPr>
          <w:ilvl w:val="0"/>
          <w:numId w:val="34"/>
        </w:numPr>
        <w:tabs>
          <w:tab w:val="left" w:pos="1985"/>
        </w:tabs>
        <w:spacing w:after="0" w:line="240" w:lineRule="auto"/>
        <w:rPr>
          <w:rFonts w:eastAsia="Times New Roman" w:cs="Times New Roman"/>
          <w:u w:val="single"/>
          <w:lang w:eastAsia="cs-CZ"/>
        </w:rPr>
      </w:pPr>
      <w:r w:rsidRPr="00FC44E6">
        <w:rPr>
          <w:rFonts w:eastAsia="Times New Roman" w:cs="Times New Roman"/>
          <w:u w:val="single"/>
          <w:lang w:eastAsia="cs-CZ"/>
        </w:rPr>
        <w:t>Základní způsobilost</w:t>
      </w:r>
    </w:p>
    <w:p w14:paraId="77EB3C55" w14:textId="77777777" w:rsidR="00FC44E6" w:rsidRPr="00FC44E6" w:rsidRDefault="00FC44E6" w:rsidP="00FC44E6">
      <w:pPr>
        <w:spacing w:after="0" w:line="240" w:lineRule="auto"/>
        <w:ind w:firstLine="426"/>
        <w:jc w:val="both"/>
        <w:rPr>
          <w:rFonts w:eastAsia="Times New Roman" w:cs="Times New Roman"/>
          <w:lang w:eastAsia="cs-CZ"/>
        </w:rPr>
      </w:pPr>
    </w:p>
    <w:p w14:paraId="16767FDE" w14:textId="77777777" w:rsidR="00FC44E6" w:rsidRPr="00FC44E6" w:rsidRDefault="00FC44E6" w:rsidP="00FC44E6">
      <w:pPr>
        <w:spacing w:after="0" w:line="240" w:lineRule="auto"/>
        <w:ind w:firstLine="426"/>
        <w:jc w:val="both"/>
        <w:rPr>
          <w:rFonts w:eastAsia="Times New Roman" w:cs="Times New Roman"/>
          <w:lang w:eastAsia="cs-CZ"/>
        </w:rPr>
      </w:pPr>
      <w:proofErr w:type="gramStart"/>
      <w:r w:rsidRPr="00FC44E6">
        <w:rPr>
          <w:rFonts w:eastAsia="Times New Roman" w:cs="Times New Roman"/>
          <w:lang w:eastAsia="cs-CZ"/>
        </w:rPr>
        <w:t>Základní</w:t>
      </w:r>
      <w:proofErr w:type="gramEnd"/>
      <w:r w:rsidRPr="00FC44E6">
        <w:rPr>
          <w:rFonts w:eastAsia="Times New Roman" w:cs="Times New Roman"/>
          <w:lang w:eastAsia="cs-CZ"/>
        </w:rPr>
        <w:t xml:space="preserve"> způsobilost splňuje dodavatel, </w:t>
      </w:r>
      <w:proofErr w:type="gramStart"/>
      <w:r w:rsidRPr="00FC44E6">
        <w:rPr>
          <w:rFonts w:eastAsia="Times New Roman" w:cs="Times New Roman"/>
          <w:lang w:eastAsia="cs-CZ"/>
        </w:rPr>
        <w:t>který:</w:t>
      </w:r>
      <w:proofErr w:type="gramEnd"/>
    </w:p>
    <w:p w14:paraId="5B142C35" w14:textId="77777777" w:rsidR="00FC44E6" w:rsidRPr="00FC44E6" w:rsidRDefault="00FC44E6" w:rsidP="00FC44E6">
      <w:pPr>
        <w:spacing w:after="0" w:line="240" w:lineRule="auto"/>
        <w:ind w:firstLine="426"/>
        <w:jc w:val="both"/>
        <w:rPr>
          <w:rFonts w:eastAsia="Times New Roman" w:cs="Times New Roman"/>
          <w:lang w:eastAsia="cs-CZ"/>
        </w:rPr>
      </w:pPr>
    </w:p>
    <w:p w14:paraId="2FF0CED0" w14:textId="77777777" w:rsidR="00FC44E6" w:rsidRPr="00FC44E6" w:rsidRDefault="00FC44E6" w:rsidP="00FC44E6">
      <w:pPr>
        <w:shd w:val="clear" w:color="auto" w:fill="FFFFFF"/>
        <w:spacing w:after="120" w:line="240" w:lineRule="auto"/>
        <w:ind w:left="993" w:hanging="567"/>
        <w:jc w:val="both"/>
        <w:rPr>
          <w:rFonts w:eastAsia="Times New Roman" w:cs="Times New Roman"/>
          <w:lang w:eastAsia="cs-CZ"/>
        </w:rPr>
      </w:pPr>
      <w:r w:rsidRPr="00FC44E6">
        <w:rPr>
          <w:rFonts w:eastAsia="Times New Roman" w:cs="Times New Roman"/>
          <w:lang w:eastAsia="cs-CZ"/>
        </w:rPr>
        <w:t>a)</w:t>
      </w:r>
      <w:r w:rsidRPr="00FC44E6">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43AC812"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b) </w:t>
      </w:r>
      <w:r w:rsidRPr="00FC44E6">
        <w:rPr>
          <w:rFonts w:eastAsia="Times New Roman" w:cs="Times New Roman"/>
          <w:lang w:eastAsia="cs-CZ"/>
        </w:rPr>
        <w:tab/>
        <w:t>nemá v České republice nebo v zemi svého sídla v evidenci daní zachycen splatný daňový nedoplatek;</w:t>
      </w:r>
    </w:p>
    <w:p w14:paraId="1E1A3175"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c) </w:t>
      </w:r>
      <w:r w:rsidRPr="00FC44E6">
        <w:rPr>
          <w:rFonts w:eastAsia="Times New Roman" w:cs="Times New Roman"/>
          <w:lang w:eastAsia="cs-CZ"/>
        </w:rPr>
        <w:tab/>
        <w:t xml:space="preserve">nemá v České republice nebo v zemi svého sídla splatný nedoplatek na pojistném nebo na penále na veřejné zdravotní pojištění; </w:t>
      </w:r>
    </w:p>
    <w:p w14:paraId="6DE823F4"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d) </w:t>
      </w:r>
      <w:r w:rsidRPr="00FC44E6">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7DB8284B"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e) </w:t>
      </w:r>
      <w:r w:rsidRPr="00FC44E6">
        <w:rPr>
          <w:rFonts w:eastAsia="Times New Roman" w:cs="Times New Roman"/>
          <w:lang w:eastAsia="cs-CZ"/>
        </w:rPr>
        <w:tab/>
        <w:t xml:space="preserve">není v likvidaci, proti </w:t>
      </w:r>
      <w:proofErr w:type="gramStart"/>
      <w:r w:rsidRPr="00FC44E6">
        <w:rPr>
          <w:rFonts w:eastAsia="Times New Roman" w:cs="Times New Roman"/>
          <w:lang w:eastAsia="cs-CZ"/>
        </w:rPr>
        <w:t>němuž</w:t>
      </w:r>
      <w:proofErr w:type="gramEnd"/>
      <w:r w:rsidRPr="00FC44E6">
        <w:rPr>
          <w:rFonts w:eastAsia="Times New Roman" w:cs="Times New Roman"/>
          <w:lang w:eastAsia="cs-CZ"/>
        </w:rPr>
        <w:t xml:space="preserve"> nebylo vydáno rozhodnutí o úpadku, vůči němuž nebyla nařízena nucená správa podle jiného právního předpisu nebo v obdobné situaci podle právního řádu země sídla dodavatele.</w:t>
      </w:r>
    </w:p>
    <w:p w14:paraId="1CEED1BD"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Čestné prohlášení tvoří přílohu </w:t>
      </w:r>
      <w:proofErr w:type="gramStart"/>
      <w:r w:rsidRPr="00FC44E6">
        <w:rPr>
          <w:rFonts w:eastAsia="Times New Roman" w:cs="Times New Roman"/>
          <w:lang w:eastAsia="cs-CZ"/>
        </w:rPr>
        <w:t>č. 2 této</w:t>
      </w:r>
      <w:proofErr w:type="gramEnd"/>
      <w:r w:rsidRPr="00FC44E6">
        <w:rPr>
          <w:rFonts w:eastAsia="Times New Roman" w:cs="Times New Roman"/>
          <w:lang w:eastAsia="cs-CZ"/>
        </w:rPr>
        <w:t xml:space="preserve"> Výzvy a musí být podepsáno osobou oprávněnou jednat za dodavatele.</w:t>
      </w:r>
    </w:p>
    <w:p w14:paraId="10F10951" w14:textId="77777777" w:rsidR="00FC44E6" w:rsidRPr="00FC44E6" w:rsidRDefault="00FC44E6" w:rsidP="00FC44E6">
      <w:pPr>
        <w:spacing w:before="120" w:after="0" w:line="240" w:lineRule="auto"/>
        <w:ind w:left="425"/>
        <w:jc w:val="both"/>
        <w:rPr>
          <w:rFonts w:eastAsia="Times New Roman" w:cs="Times New Roman"/>
          <w:lang w:eastAsia="cs-CZ"/>
        </w:rPr>
      </w:pPr>
    </w:p>
    <w:p w14:paraId="09FF311C" w14:textId="77777777" w:rsidR="00FC44E6" w:rsidRPr="00FC44E6" w:rsidRDefault="00FC44E6" w:rsidP="00FC44E6">
      <w:pPr>
        <w:numPr>
          <w:ilvl w:val="0"/>
          <w:numId w:val="34"/>
        </w:numPr>
        <w:tabs>
          <w:tab w:val="left" w:pos="1985"/>
        </w:tabs>
        <w:spacing w:after="0" w:line="240" w:lineRule="auto"/>
        <w:rPr>
          <w:rFonts w:eastAsia="Times New Roman" w:cs="Times New Roman"/>
          <w:u w:val="single"/>
          <w:lang w:eastAsia="cs-CZ"/>
        </w:rPr>
      </w:pPr>
      <w:r w:rsidRPr="00FC44E6">
        <w:rPr>
          <w:rFonts w:eastAsia="Times New Roman" w:cs="Times New Roman"/>
          <w:u w:val="single"/>
          <w:lang w:eastAsia="cs-CZ"/>
        </w:rPr>
        <w:t>Profesní způsobilost</w:t>
      </w:r>
    </w:p>
    <w:p w14:paraId="1E0BB9FE" w14:textId="77777777" w:rsidR="00FC44E6" w:rsidRPr="00FC44E6" w:rsidRDefault="00FC44E6" w:rsidP="00FC44E6">
      <w:pPr>
        <w:spacing w:after="0" w:line="240" w:lineRule="auto"/>
        <w:ind w:firstLine="426"/>
        <w:jc w:val="both"/>
        <w:rPr>
          <w:rFonts w:eastAsia="Times New Roman" w:cs="Times New Roman"/>
          <w:lang w:eastAsia="cs-CZ"/>
        </w:rPr>
      </w:pPr>
    </w:p>
    <w:p w14:paraId="42EB0F4E" w14:textId="77777777" w:rsidR="00FC44E6" w:rsidRPr="00FC44E6" w:rsidRDefault="00FC44E6" w:rsidP="00FC44E6">
      <w:pPr>
        <w:spacing w:after="0" w:line="240" w:lineRule="auto"/>
        <w:ind w:left="425"/>
        <w:jc w:val="both"/>
        <w:rPr>
          <w:rFonts w:eastAsia="Times New Roman" w:cs="Times New Roman"/>
          <w:lang w:eastAsia="cs-CZ"/>
        </w:rPr>
      </w:pPr>
      <w:r w:rsidRPr="00FC44E6">
        <w:rPr>
          <w:rFonts w:eastAsia="Times New Roman" w:cs="Times New Roman"/>
          <w:lang w:eastAsia="cs-CZ"/>
        </w:rPr>
        <w:t xml:space="preserve">K prokázání splnění profesní způsobilosti předloží dodavatel zadavateli následující doklady: </w:t>
      </w:r>
    </w:p>
    <w:p w14:paraId="4EB6E87F" w14:textId="77777777" w:rsidR="00FC44E6" w:rsidRPr="00FC44E6" w:rsidRDefault="00FC44E6" w:rsidP="00FC44E6">
      <w:pPr>
        <w:spacing w:after="0" w:line="240" w:lineRule="auto"/>
        <w:ind w:left="425"/>
        <w:jc w:val="both"/>
        <w:rPr>
          <w:rFonts w:eastAsia="Times New Roman" w:cs="Times New Roman"/>
          <w:lang w:eastAsia="cs-CZ"/>
        </w:rPr>
      </w:pPr>
    </w:p>
    <w:p w14:paraId="5A021CB6" w14:textId="77777777" w:rsidR="00FC44E6" w:rsidRPr="00FC44E6" w:rsidRDefault="00FC44E6" w:rsidP="00FC44E6">
      <w:pPr>
        <w:numPr>
          <w:ilvl w:val="0"/>
          <w:numId w:val="19"/>
        </w:numPr>
        <w:spacing w:after="0" w:line="240" w:lineRule="auto"/>
        <w:ind w:left="907"/>
        <w:jc w:val="both"/>
        <w:rPr>
          <w:rFonts w:eastAsia="Times New Roman" w:cs="Times New Roman"/>
          <w:lang w:eastAsia="cs-CZ"/>
        </w:rPr>
      </w:pPr>
      <w:r w:rsidRPr="00FC44E6">
        <w:rPr>
          <w:rFonts w:eastAsia="Times New Roman" w:cs="Times New Roman"/>
          <w:lang w:eastAsia="cs-CZ"/>
        </w:rPr>
        <w:t xml:space="preserve">výpis z obchodního rejstříku nebo jiné obdobné evidence, pokud jiný právní předpis zápis do takové evidence vyžaduje, </w:t>
      </w:r>
    </w:p>
    <w:p w14:paraId="1E146463" w14:textId="77777777" w:rsidR="00FC44E6" w:rsidRPr="00FC44E6" w:rsidRDefault="00FC44E6" w:rsidP="00FC44E6">
      <w:pPr>
        <w:numPr>
          <w:ilvl w:val="0"/>
          <w:numId w:val="19"/>
        </w:numPr>
        <w:spacing w:after="0" w:line="240" w:lineRule="auto"/>
        <w:ind w:left="907"/>
        <w:jc w:val="both"/>
        <w:rPr>
          <w:rFonts w:eastAsia="Times New Roman" w:cs="Times New Roman"/>
          <w:lang w:eastAsia="cs-CZ"/>
        </w:rPr>
      </w:pPr>
      <w:r w:rsidRPr="00FC44E6">
        <w:rPr>
          <w:rFonts w:eastAsia="Times New Roman" w:cs="Times New Roman"/>
          <w:lang w:eastAsia="cs-CZ"/>
        </w:rPr>
        <w:t>doklad o oprávnění k podnikání podle zvláštních právních předpisů v rozsahu odpovídajícím předmětu veřejné zakázky (živnostenský list nebo výpis ze živnostenského rejstříku); dodavatel předloží, že má k dispozici oprávnění k podnikání pro následující činnosti:</w:t>
      </w:r>
    </w:p>
    <w:p w14:paraId="0F5BDD85" w14:textId="77777777" w:rsidR="00FC44E6" w:rsidRPr="00E64359" w:rsidRDefault="00E64359" w:rsidP="00FC44E6">
      <w:pPr>
        <w:numPr>
          <w:ilvl w:val="0"/>
          <w:numId w:val="24"/>
        </w:numPr>
        <w:spacing w:after="0" w:line="240" w:lineRule="auto"/>
        <w:jc w:val="both"/>
        <w:rPr>
          <w:rFonts w:eastAsia="Times New Roman" w:cs="Times New Roman"/>
          <w:lang w:eastAsia="cs-CZ"/>
        </w:rPr>
      </w:pPr>
      <w:r w:rsidRPr="00E64359">
        <w:rPr>
          <w:rFonts w:eastAsia="Times New Roman" w:cs="Times New Roman"/>
          <w:lang w:eastAsia="cs-CZ"/>
        </w:rPr>
        <w:t>projektovou činnost ve výstavbě</w:t>
      </w:r>
    </w:p>
    <w:p w14:paraId="524DE998" w14:textId="77777777" w:rsidR="00E64359" w:rsidRPr="00E64359" w:rsidRDefault="00E64359" w:rsidP="00FC44E6">
      <w:pPr>
        <w:numPr>
          <w:ilvl w:val="0"/>
          <w:numId w:val="24"/>
        </w:numPr>
        <w:spacing w:after="0" w:line="240" w:lineRule="auto"/>
        <w:jc w:val="both"/>
        <w:rPr>
          <w:rFonts w:eastAsia="Times New Roman" w:cs="Times New Roman"/>
          <w:lang w:eastAsia="cs-CZ"/>
        </w:rPr>
      </w:pPr>
      <w:r w:rsidRPr="00E64359">
        <w:rPr>
          <w:rFonts w:eastAsia="Times New Roman" w:cs="Times New Roman"/>
          <w:lang w:eastAsia="cs-CZ"/>
        </w:rPr>
        <w:t>výkon zeměměřických činností</w:t>
      </w:r>
    </w:p>
    <w:p w14:paraId="1207417E" w14:textId="77777777" w:rsidR="00E64359" w:rsidRDefault="00E64359" w:rsidP="00FC44E6">
      <w:pPr>
        <w:numPr>
          <w:ilvl w:val="0"/>
          <w:numId w:val="24"/>
        </w:numPr>
        <w:spacing w:after="0" w:line="240" w:lineRule="auto"/>
        <w:jc w:val="both"/>
        <w:rPr>
          <w:rFonts w:eastAsia="Times New Roman" w:cs="Times New Roman"/>
          <w:lang w:eastAsia="cs-CZ"/>
        </w:rPr>
      </w:pPr>
      <w:r>
        <w:rPr>
          <w:rFonts w:eastAsia="Times New Roman" w:cs="Times New Roman"/>
          <w:lang w:eastAsia="cs-CZ"/>
        </w:rPr>
        <w:t>poskytování služeb v oblasti bezpečnosti a ochrany zdraví při práci</w:t>
      </w:r>
    </w:p>
    <w:p w14:paraId="3B682703" w14:textId="77777777" w:rsidR="00FC44E6" w:rsidRPr="00FC44E6" w:rsidRDefault="00E64359" w:rsidP="00FC44E6">
      <w:pPr>
        <w:numPr>
          <w:ilvl w:val="0"/>
          <w:numId w:val="24"/>
        </w:numPr>
        <w:spacing w:after="0" w:line="240" w:lineRule="auto"/>
        <w:jc w:val="both"/>
        <w:rPr>
          <w:rFonts w:eastAsia="Times New Roman" w:cs="Times New Roman"/>
          <w:lang w:eastAsia="cs-CZ"/>
        </w:rPr>
      </w:pPr>
      <w:r>
        <w:rPr>
          <w:rFonts w:eastAsia="Times New Roman" w:cs="Times New Roman"/>
          <w:lang w:eastAsia="cs-CZ"/>
        </w:rPr>
        <w:t>geologické práce</w:t>
      </w:r>
      <w:r w:rsidR="00FC44E6" w:rsidRPr="00FC44E6">
        <w:rPr>
          <w:rFonts w:eastAsia="Times New Roman" w:cs="Times New Roman"/>
          <w:lang w:eastAsia="cs-CZ"/>
        </w:rPr>
        <w:t>;</w:t>
      </w:r>
    </w:p>
    <w:p w14:paraId="25AD6653" w14:textId="77777777" w:rsidR="00FC44E6" w:rsidRPr="00FC44E6" w:rsidRDefault="00FC44E6" w:rsidP="00FC44E6">
      <w:pPr>
        <w:numPr>
          <w:ilvl w:val="0"/>
          <w:numId w:val="19"/>
        </w:numPr>
        <w:spacing w:after="0" w:line="240" w:lineRule="auto"/>
        <w:ind w:left="907"/>
        <w:jc w:val="both"/>
        <w:rPr>
          <w:rFonts w:eastAsia="Times New Roman" w:cs="Times New Roman"/>
          <w:lang w:eastAsia="cs-CZ"/>
        </w:rPr>
      </w:pPr>
      <w:r w:rsidRPr="00FC44E6">
        <w:rPr>
          <w:rFonts w:eastAsia="Times New Roman" w:cs="Times New Roman"/>
          <w:lang w:eastAsia="cs-CZ"/>
        </w:rPr>
        <w:t xml:space="preserve">osvědčení o autorizaci (ČR) nebo registraci (zahraničí) v rozsahu dle §5 </w:t>
      </w:r>
      <w:proofErr w:type="gramStart"/>
      <w:r w:rsidRPr="00FC44E6">
        <w:rPr>
          <w:rFonts w:eastAsia="Times New Roman" w:cs="Times New Roman"/>
          <w:lang w:eastAsia="cs-CZ"/>
        </w:rPr>
        <w:t xml:space="preserve">odst. 3 </w:t>
      </w:r>
      <w:r w:rsidRPr="00FC44E6">
        <w:rPr>
          <w:rFonts w:eastAsia="Times New Roman" w:cs="Times New Roman"/>
          <w:highlight w:val="green"/>
          <w:lang w:eastAsia="cs-CZ"/>
        </w:rPr>
        <w:t xml:space="preserve"> </w:t>
      </w:r>
      <w:r w:rsidRPr="00E64359">
        <w:rPr>
          <w:rFonts w:eastAsia="Times New Roman" w:cs="Times New Roman"/>
          <w:lang w:eastAsia="cs-CZ"/>
        </w:rPr>
        <w:t>písm.</w:t>
      </w:r>
      <w:proofErr w:type="gramEnd"/>
      <w:r w:rsidRPr="00E64359">
        <w:rPr>
          <w:rFonts w:eastAsia="Times New Roman" w:cs="Times New Roman"/>
          <w:lang w:eastAsia="cs-CZ"/>
        </w:rPr>
        <w:t xml:space="preserve"> b) dopravní stavby, </w:t>
      </w:r>
      <w:r w:rsidRPr="00DD1154">
        <w:rPr>
          <w:rFonts w:eastAsia="Times New Roman" w:cs="Times New Roman"/>
          <w:lang w:eastAsia="cs-CZ"/>
        </w:rPr>
        <w:t>d) mosty a inženýrské konstrukce,</w:t>
      </w:r>
      <w:r w:rsidRPr="00E64359">
        <w:rPr>
          <w:rFonts w:eastAsia="Times New Roman" w:cs="Times New Roman"/>
          <w:lang w:eastAsia="cs-CZ"/>
        </w:rPr>
        <w:t xml:space="preserve"> e) technologická zařízení staveb a i) geotechnika</w:t>
      </w:r>
      <w:r w:rsidRPr="00FC44E6">
        <w:rPr>
          <w:rFonts w:eastAsia="Times New Roman" w:cs="Times New Roman"/>
          <w:lang w:eastAsia="cs-CZ"/>
        </w:rPr>
        <w:t xml:space="preserve"> zákona č. 360/1992 Sb., o výkonu povolání autorizovaných architektů a o výkonu povolání autorizovaných inženýrů a techniků činných ve výstavbě, ve znění pozdějších předpisů; </w:t>
      </w:r>
    </w:p>
    <w:p w14:paraId="083B3587" w14:textId="77777777" w:rsidR="00FC44E6" w:rsidRPr="00FC44E6" w:rsidRDefault="00FC44E6" w:rsidP="00FC44E6">
      <w:pPr>
        <w:numPr>
          <w:ilvl w:val="0"/>
          <w:numId w:val="19"/>
        </w:numPr>
        <w:spacing w:after="0" w:line="240" w:lineRule="auto"/>
        <w:ind w:left="907"/>
        <w:jc w:val="both"/>
        <w:rPr>
          <w:rFonts w:eastAsia="Times New Roman" w:cs="Times New Roman"/>
          <w:lang w:eastAsia="cs-CZ"/>
        </w:rPr>
      </w:pPr>
      <w:r w:rsidRPr="00FC44E6">
        <w:rPr>
          <w:rFonts w:eastAsia="Times New Roman" w:cs="Times New Roman"/>
          <w:lang w:eastAsia="cs-CZ"/>
        </w:rPr>
        <w:t>úřední oprávnění pro ověřování výsledků zeměměřických činností v rozsahu dle §13 odst. 1 písm</w:t>
      </w:r>
      <w:r w:rsidRPr="00E64359">
        <w:rPr>
          <w:rFonts w:eastAsia="Times New Roman" w:cs="Times New Roman"/>
          <w:lang w:eastAsia="cs-CZ"/>
        </w:rPr>
        <w:t>. a) a c) zákona</w:t>
      </w:r>
      <w:r w:rsidRPr="00FC44E6">
        <w:rPr>
          <w:rFonts w:eastAsia="Times New Roman" w:cs="Times New Roman"/>
          <w:lang w:eastAsia="cs-CZ"/>
        </w:rPr>
        <w:t xml:space="preserve"> č. 200/1994 Sb., o zeměměřictví a o změně a doplnění některých zákonů souvisejících s jeho zavedením, ve  znění pozdějších předpisů;</w:t>
      </w:r>
    </w:p>
    <w:p w14:paraId="6281386F" w14:textId="77777777" w:rsidR="00FC44E6" w:rsidRDefault="00FC44E6" w:rsidP="00FC44E6">
      <w:pPr>
        <w:numPr>
          <w:ilvl w:val="0"/>
          <w:numId w:val="19"/>
        </w:numPr>
        <w:spacing w:after="0" w:line="240" w:lineRule="auto"/>
        <w:jc w:val="both"/>
        <w:rPr>
          <w:rFonts w:eastAsia="Times New Roman" w:cs="Times New Roman"/>
          <w:lang w:eastAsia="cs-CZ"/>
        </w:rPr>
      </w:pPr>
      <w:r w:rsidRPr="00FC44E6">
        <w:rPr>
          <w:rFonts w:eastAsia="Times New Roman" w:cs="Times New Roman"/>
          <w:lang w:eastAsia="cs-CZ"/>
        </w:rPr>
        <w:t>osvědčení o odborné způsobilosti koordinátora BOZP na staveništi podle § 14, resp. § 10 odst. 2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14:paraId="125EE39A" w14:textId="77777777" w:rsidR="00E64359" w:rsidRPr="00A7109C" w:rsidRDefault="00E64359" w:rsidP="00E64359">
      <w:pPr>
        <w:numPr>
          <w:ilvl w:val="0"/>
          <w:numId w:val="19"/>
        </w:numPr>
        <w:autoSpaceDE w:val="0"/>
        <w:autoSpaceDN w:val="0"/>
        <w:spacing w:after="0" w:line="240" w:lineRule="auto"/>
        <w:contextualSpacing/>
        <w:jc w:val="both"/>
        <w:rPr>
          <w:rFonts w:eastAsia="Times New Roman" w:cs="Arial"/>
          <w:lang w:eastAsia="cs-CZ"/>
        </w:rPr>
      </w:pPr>
      <w:r w:rsidRPr="00A7109C">
        <w:rPr>
          <w:rFonts w:eastAsia="Times New Roman" w:cs="Arial"/>
          <w:lang w:eastAsia="cs-CZ"/>
        </w:rPr>
        <w:t>Zadavatel požaduje předložení autorizace ke zpracování dokumentace a posudku dle § 19 zák. č. 100/2001 Sb., o posuzování vlivů na životní prostředí, ve znění pozdějších předpisů.</w:t>
      </w:r>
    </w:p>
    <w:p w14:paraId="5D4E4649" w14:textId="77777777" w:rsidR="00E64359" w:rsidRPr="00FC44E6" w:rsidRDefault="00E64359" w:rsidP="00E64359">
      <w:pPr>
        <w:numPr>
          <w:ilvl w:val="0"/>
          <w:numId w:val="19"/>
        </w:numPr>
        <w:spacing w:after="0" w:line="240" w:lineRule="auto"/>
        <w:jc w:val="both"/>
        <w:rPr>
          <w:rFonts w:eastAsia="Times New Roman" w:cs="Times New Roman"/>
          <w:lang w:eastAsia="cs-CZ"/>
        </w:rPr>
      </w:pPr>
      <w:r w:rsidRPr="001D4158">
        <w:rPr>
          <w:rFonts w:eastAsia="Times New Roman" w:cs="Arial"/>
          <w:lang w:eastAsia="cs-CZ"/>
        </w:rPr>
        <w:t>Zadavatel požaduje předložení osvědčení o odborné způsobilosti projektovat, provádět a vyhodnocovat geologické práce v oboru inženýrská geologie podle ustanovení § 3 odst. 3 zákona č. 62/1988 Sb., o geologických pracích, ve znění pozdějších předpisů a vyhlášky č. 206/2001 Sb., o osvědčení odborné způsobilosti projektovat, provádět a vyhodnocovat geologické práce, ve znění pozdějších předpisů.</w:t>
      </w:r>
    </w:p>
    <w:p w14:paraId="1EEB5954" w14:textId="77777777" w:rsidR="00FC44E6" w:rsidRPr="00FC44E6" w:rsidRDefault="00FC44E6" w:rsidP="00FC44E6">
      <w:pPr>
        <w:spacing w:after="0" w:line="240" w:lineRule="auto"/>
        <w:ind w:firstLine="426"/>
        <w:jc w:val="both"/>
        <w:rPr>
          <w:rFonts w:eastAsia="Times New Roman" w:cs="Times New Roman"/>
          <w:lang w:eastAsia="cs-CZ"/>
        </w:rPr>
      </w:pPr>
    </w:p>
    <w:p w14:paraId="45CEBA31" w14:textId="77777777" w:rsidR="00FC44E6" w:rsidRPr="00FC44E6" w:rsidRDefault="00FC44E6" w:rsidP="003B07CE">
      <w:pPr>
        <w:numPr>
          <w:ilvl w:val="0"/>
          <w:numId w:val="34"/>
        </w:numPr>
        <w:tabs>
          <w:tab w:val="left" w:pos="1985"/>
        </w:tabs>
        <w:spacing w:before="240" w:after="0" w:line="240" w:lineRule="auto"/>
        <w:ind w:left="1145" w:hanging="357"/>
        <w:rPr>
          <w:rFonts w:eastAsia="Times New Roman" w:cs="Times New Roman"/>
          <w:u w:val="single"/>
          <w:lang w:eastAsia="cs-CZ"/>
        </w:rPr>
      </w:pPr>
      <w:r w:rsidRPr="00FC44E6">
        <w:rPr>
          <w:rFonts w:eastAsia="Times New Roman" w:cs="Times New Roman"/>
          <w:u w:val="single"/>
          <w:lang w:eastAsia="cs-CZ"/>
        </w:rPr>
        <w:t>Technická kvalifikace</w:t>
      </w:r>
    </w:p>
    <w:p w14:paraId="26C9B900" w14:textId="77777777" w:rsidR="00FC44E6" w:rsidRPr="00FC44E6" w:rsidRDefault="00FC44E6" w:rsidP="00FC44E6">
      <w:pPr>
        <w:spacing w:after="0" w:line="240" w:lineRule="auto"/>
        <w:ind w:left="426"/>
        <w:jc w:val="both"/>
        <w:rPr>
          <w:rFonts w:eastAsia="Times New Roman" w:cs="Times New Roman"/>
          <w:highlight w:val="green"/>
          <w:lang w:eastAsia="cs-CZ"/>
        </w:rPr>
      </w:pPr>
    </w:p>
    <w:p w14:paraId="23CB0E9E" w14:textId="77777777" w:rsidR="00FC44E6" w:rsidRPr="00FC44E6" w:rsidRDefault="00FC44E6" w:rsidP="00FC44E6">
      <w:pPr>
        <w:spacing w:after="0" w:line="240" w:lineRule="auto"/>
        <w:ind w:left="426"/>
        <w:jc w:val="both"/>
        <w:rPr>
          <w:rFonts w:eastAsia="Times New Roman" w:cs="Times New Roman"/>
          <w:lang w:eastAsia="cs-CZ"/>
        </w:rPr>
      </w:pPr>
      <w:r w:rsidRPr="00FF40C9">
        <w:rPr>
          <w:rFonts w:eastAsia="Times New Roman" w:cs="Times New Roman"/>
          <w:lang w:eastAsia="cs-CZ"/>
        </w:rPr>
        <w:t>K prokázání splnění technické kvalifikace předloží dodavatel zadavateli následující doklady:</w:t>
      </w:r>
    </w:p>
    <w:p w14:paraId="3FFC802A" w14:textId="77777777" w:rsidR="00FC44E6" w:rsidRPr="00FC44E6" w:rsidRDefault="00FC44E6" w:rsidP="00FC44E6">
      <w:pPr>
        <w:spacing w:after="0" w:line="240" w:lineRule="auto"/>
        <w:ind w:left="426"/>
        <w:jc w:val="both"/>
        <w:rPr>
          <w:rFonts w:eastAsia="Times New Roman" w:cs="Times New Roman"/>
          <w:lang w:eastAsia="cs-CZ"/>
        </w:rPr>
      </w:pPr>
    </w:p>
    <w:p w14:paraId="54CDB102" w14:textId="77777777" w:rsidR="00FC44E6" w:rsidRPr="00FC44E6" w:rsidRDefault="00FC44E6" w:rsidP="00FC44E6">
      <w:pPr>
        <w:numPr>
          <w:ilvl w:val="0"/>
          <w:numId w:val="25"/>
        </w:numPr>
        <w:spacing w:after="0" w:line="240" w:lineRule="auto"/>
        <w:ind w:left="907" w:hanging="340"/>
        <w:jc w:val="both"/>
        <w:rPr>
          <w:rFonts w:eastAsia="Times New Roman" w:cs="Calibri"/>
          <w:lang w:eastAsia="cs-CZ"/>
        </w:rPr>
      </w:pPr>
      <w:r w:rsidRPr="00FC44E6">
        <w:rPr>
          <w:rFonts w:eastAsia="Times New Roman" w:cs="Calibri"/>
          <w:lang w:eastAsia="cs-CZ"/>
        </w:rPr>
        <w:t xml:space="preserve">Zadavatel požaduje předložení seznamu ukončených významných služeb obdobného charakteru poskytnutých dodavatelem v posledních </w:t>
      </w:r>
      <w:r w:rsidR="00FF40C9">
        <w:rPr>
          <w:rFonts w:eastAsia="Times New Roman" w:cs="Arial"/>
          <w:lang w:eastAsia="cs-CZ"/>
        </w:rPr>
        <w:t xml:space="preserve">5 </w:t>
      </w:r>
      <w:r w:rsidRPr="00FC44E6">
        <w:rPr>
          <w:rFonts w:eastAsia="Times New Roman" w:cs="Calibri"/>
          <w:lang w:eastAsia="cs-CZ"/>
        </w:rPr>
        <w:t xml:space="preserve">letech před zahájením výběrového řízení. </w:t>
      </w:r>
    </w:p>
    <w:p w14:paraId="720C8D30" w14:textId="77777777" w:rsidR="00FF40C9" w:rsidRDefault="00FF40C9" w:rsidP="00FF40C9">
      <w:pPr>
        <w:spacing w:before="120" w:after="0" w:line="240" w:lineRule="auto"/>
        <w:ind w:left="851"/>
        <w:jc w:val="both"/>
        <w:rPr>
          <w:rFonts w:ascii="Verdana" w:eastAsia="Times New Roman" w:hAnsi="Verdana" w:cs="Calibri"/>
          <w:lang w:eastAsia="cs-CZ"/>
        </w:rPr>
      </w:pPr>
      <w:r>
        <w:rPr>
          <w:rFonts w:ascii="Verdana" w:eastAsia="Times New Roman" w:hAnsi="Verdana" w:cs="Calibri"/>
          <w:lang w:eastAsia="cs-CZ"/>
        </w:rPr>
        <w:t>Za služby obdobného charakteru se pokládají projektové práce spočívající ve zhotovení projektové dokumentace ve stupni projektové dokumentace pro stavební povolení (DSP) nebo ve společném stupni projektové dokumentace pro stavební povolení a projektové dokumentace pro provádění stavby (DSP+PDPS) nebo ve stupni projektové dokumentace pro společné povolení (DUSP+PDPS) pro stavby železničních drah ve smyslu § 5 odst. 1 a § 3 odst. 1 zák. č. 266/1994 Sb., o dráhách, ve znění pozdějších předpisů. Za službu obdobného charakteru, resp. projektové práce spočívající ve zhotovení projektové dokumentace ve stupni DSP nebo DSP+PDPS nebo DUSP+PDPS, zadavatel považuje rovněž provedení aktualizace projektové dokumentace ve stupni DSP nebo DSP+PDPS nebo DUSP+PDPS.</w:t>
      </w:r>
    </w:p>
    <w:p w14:paraId="6691671E" w14:textId="77777777" w:rsidR="00FF40C9" w:rsidRDefault="00FF40C9" w:rsidP="00FF40C9">
      <w:pPr>
        <w:spacing w:after="0" w:line="240" w:lineRule="auto"/>
        <w:ind w:left="142"/>
        <w:jc w:val="both"/>
        <w:rPr>
          <w:rFonts w:eastAsia="Times New Roman" w:cs="Arial"/>
          <w:b/>
          <w:color w:val="FF0000"/>
          <w:lang w:eastAsia="cs-CZ"/>
        </w:rPr>
      </w:pPr>
    </w:p>
    <w:p w14:paraId="732DCD53" w14:textId="68DBB6AF" w:rsidR="00FC44E6" w:rsidRPr="00FC44E6" w:rsidRDefault="00FF40C9" w:rsidP="00FF40C9">
      <w:pPr>
        <w:spacing w:after="0" w:line="240" w:lineRule="auto"/>
        <w:ind w:left="907"/>
        <w:jc w:val="both"/>
        <w:rPr>
          <w:rFonts w:eastAsia="Times New Roman" w:cs="Times New Roman"/>
          <w:lang w:eastAsia="cs-CZ"/>
        </w:rPr>
      </w:pPr>
      <w:r>
        <w:rPr>
          <w:rFonts w:eastAsia="Times New Roman" w:cs="Times New Roman"/>
          <w:lang w:eastAsia="cs-CZ"/>
        </w:rPr>
        <w:t xml:space="preserve">Dodavatel musí předloženým seznamem významných služeb prokázat, že v uvedeném období poskytl alespoň 2 služby obdobného charakteru, jejichž předmětem byly mimo jiné následující činnosti: </w:t>
      </w:r>
      <w:r w:rsidR="003B0692" w:rsidRPr="00172646">
        <w:rPr>
          <w:rFonts w:eastAsia="Times New Roman" w:cs="Times New Roman"/>
          <w:b/>
          <w:lang w:eastAsia="cs-CZ"/>
        </w:rPr>
        <w:t>projektování</w:t>
      </w:r>
      <w:r w:rsidR="003B0692">
        <w:rPr>
          <w:rFonts w:eastAsia="Times New Roman" w:cs="Times New Roman"/>
          <w:lang w:eastAsia="cs-CZ"/>
        </w:rPr>
        <w:t xml:space="preserve"> </w:t>
      </w:r>
      <w:r>
        <w:rPr>
          <w:rFonts w:eastAsia="Times New Roman" w:cs="Times New Roman"/>
          <w:b/>
          <w:lang w:eastAsia="cs-CZ"/>
        </w:rPr>
        <w:t>sanace zemního tělesa náspu vč. podloží a zabezpečovacího zařízení na elektrifikované trati</w:t>
      </w:r>
      <w:r>
        <w:rPr>
          <w:rFonts w:eastAsia="Times New Roman" w:cs="Times New Roman"/>
          <w:lang w:eastAsia="cs-CZ"/>
        </w:rPr>
        <w:t>.</w:t>
      </w:r>
    </w:p>
    <w:p w14:paraId="3F2AEAC7" w14:textId="77777777" w:rsidR="00FC44E6" w:rsidRPr="00FC44E6" w:rsidRDefault="00FC44E6" w:rsidP="00FC44E6">
      <w:pPr>
        <w:spacing w:after="0" w:line="240" w:lineRule="auto"/>
        <w:ind w:left="907"/>
        <w:jc w:val="both"/>
        <w:rPr>
          <w:rFonts w:eastAsia="Times New Roman" w:cs="Times New Roman"/>
          <w:lang w:eastAsia="cs-CZ"/>
        </w:rPr>
      </w:pPr>
    </w:p>
    <w:p w14:paraId="6C7DB76C" w14:textId="77777777" w:rsidR="00FC44E6" w:rsidRPr="00FC44E6" w:rsidRDefault="00FC44E6" w:rsidP="00FC44E6">
      <w:pPr>
        <w:spacing w:after="0" w:line="240" w:lineRule="auto"/>
        <w:ind w:left="907"/>
        <w:jc w:val="both"/>
        <w:rPr>
          <w:rFonts w:eastAsia="Times New Roman" w:cs="Times New Roman"/>
          <w:color w:val="FF0000"/>
          <w:lang w:eastAsia="cs-CZ"/>
        </w:rPr>
      </w:pPr>
      <w:r w:rsidRPr="00FC44E6">
        <w:rPr>
          <w:rFonts w:eastAsia="Times New Roman" w:cs="Times New Roman"/>
          <w:lang w:eastAsia="cs-CZ"/>
        </w:rPr>
        <w:lastRenderedPageBreak/>
        <w:t>Celkový součet cen významných služeb obdobného charakteru za poslední</w:t>
      </w:r>
      <w:r w:rsidR="00FF40C9">
        <w:rPr>
          <w:rFonts w:eastAsia="Times New Roman" w:cs="Times New Roman"/>
          <w:lang w:eastAsia="cs-CZ"/>
        </w:rPr>
        <w:t>ch</w:t>
      </w:r>
      <w:r w:rsidRPr="00FC44E6">
        <w:rPr>
          <w:rFonts w:eastAsia="Times New Roman" w:cs="Times New Roman"/>
          <w:lang w:eastAsia="cs-CZ"/>
        </w:rPr>
        <w:t xml:space="preserve"> </w:t>
      </w:r>
      <w:r w:rsidRPr="00FF40C9">
        <w:rPr>
          <w:rFonts w:eastAsia="Times New Roman" w:cs="Times New Roman"/>
          <w:lang w:eastAsia="cs-CZ"/>
        </w:rPr>
        <w:t>5 let</w:t>
      </w:r>
      <w:r w:rsidR="00FF40C9">
        <w:rPr>
          <w:rFonts w:eastAsia="Times New Roman" w:cs="Times New Roman"/>
          <w:lang w:eastAsia="cs-CZ"/>
        </w:rPr>
        <w:t xml:space="preserve"> </w:t>
      </w:r>
      <w:r w:rsidR="00694044">
        <w:rPr>
          <w:rFonts w:eastAsia="Times New Roman" w:cs="Times New Roman"/>
          <w:lang w:eastAsia="cs-CZ"/>
        </w:rPr>
        <w:t>p</w:t>
      </w:r>
      <w:r w:rsidRPr="00FC44E6">
        <w:rPr>
          <w:rFonts w:eastAsia="Times New Roman" w:cs="Times New Roman"/>
          <w:lang w:eastAsia="cs-CZ"/>
        </w:rPr>
        <w:t xml:space="preserve">řed zahájením výběrového řízení, které dodavatel poskytl, musí dosahovat v souhrnu minimálně </w:t>
      </w:r>
      <w:r w:rsidR="00FF40C9" w:rsidRPr="00FF40C9">
        <w:rPr>
          <w:rFonts w:eastAsia="Times New Roman" w:cs="Times New Roman"/>
          <w:b/>
          <w:lang w:eastAsia="cs-CZ"/>
        </w:rPr>
        <w:t>8 809 005</w:t>
      </w:r>
      <w:r w:rsidRPr="00FC44E6">
        <w:rPr>
          <w:rFonts w:eastAsia="Times New Roman" w:cs="Times New Roman"/>
          <w:b/>
          <w:bCs/>
          <w:lang w:eastAsia="cs-CZ"/>
        </w:rPr>
        <w:t xml:space="preserve"> </w:t>
      </w:r>
      <w:r w:rsidRPr="00FC44E6">
        <w:rPr>
          <w:rFonts w:eastAsia="Times New Roman" w:cs="Times New Roman"/>
          <w:lang w:eastAsia="cs-CZ"/>
        </w:rPr>
        <w:t xml:space="preserve">Kč bez DPH, přičemž alespoň jedna služba musí dosahovat ceny nejméně </w:t>
      </w:r>
      <w:r w:rsidR="00FF40C9" w:rsidRPr="00FF40C9">
        <w:rPr>
          <w:rFonts w:eastAsia="Times New Roman" w:cs="Times New Roman"/>
          <w:b/>
          <w:lang w:eastAsia="cs-CZ"/>
        </w:rPr>
        <w:t>4 400 000</w:t>
      </w:r>
      <w:r w:rsidRPr="00FC44E6">
        <w:rPr>
          <w:rFonts w:eastAsia="Times New Roman" w:cs="Times New Roman"/>
          <w:b/>
          <w:bCs/>
          <w:lang w:eastAsia="cs-CZ"/>
        </w:rPr>
        <w:t xml:space="preserve"> </w:t>
      </w:r>
      <w:r w:rsidRPr="00FC44E6">
        <w:rPr>
          <w:rFonts w:eastAsia="Times New Roman" w:cs="Times New Roman"/>
          <w:lang w:eastAsia="cs-CZ"/>
        </w:rPr>
        <w:t>Kč bez DPH.</w:t>
      </w:r>
    </w:p>
    <w:p w14:paraId="2DF28FFD" w14:textId="77777777" w:rsidR="00FC44E6" w:rsidRPr="00FC44E6" w:rsidRDefault="00FC44E6" w:rsidP="00FC44E6">
      <w:pPr>
        <w:spacing w:after="0" w:line="240" w:lineRule="auto"/>
        <w:ind w:left="907"/>
        <w:jc w:val="both"/>
        <w:rPr>
          <w:rFonts w:eastAsia="Times New Roman" w:cs="Times New Roman"/>
          <w:strike/>
          <w:lang w:eastAsia="cs-CZ"/>
        </w:rPr>
      </w:pPr>
    </w:p>
    <w:p w14:paraId="4D8AAA29" w14:textId="77777777" w:rsidR="00FC44E6" w:rsidRPr="00FC44E6" w:rsidRDefault="00FC44E6" w:rsidP="00FC44E6">
      <w:pPr>
        <w:spacing w:after="0" w:line="240" w:lineRule="auto"/>
        <w:ind w:left="907"/>
        <w:jc w:val="both"/>
        <w:rPr>
          <w:rFonts w:eastAsia="Times New Roman" w:cs="Times New Roman"/>
          <w:lang w:eastAsia="cs-CZ"/>
        </w:rPr>
      </w:pPr>
      <w:r w:rsidRPr="00FC44E6">
        <w:rPr>
          <w:rFonts w:eastAsia="Times New Roman" w:cs="Times New Roman"/>
          <w:lang w:eastAsia="cs-CZ"/>
        </w:rPr>
        <w:t xml:space="preserve">Doba </w:t>
      </w:r>
      <w:r w:rsidRPr="00FF40C9">
        <w:rPr>
          <w:rFonts w:eastAsia="Times New Roman" w:cs="Times New Roman"/>
          <w:lang w:eastAsia="cs-CZ"/>
        </w:rPr>
        <w:t>5</w:t>
      </w:r>
      <w:r w:rsidRPr="00FC44E6">
        <w:rPr>
          <w:rFonts w:eastAsia="Times New Roman" w:cs="Times New Roman"/>
          <w:lang w:eastAsia="cs-CZ"/>
        </w:rPr>
        <w:t xml:space="preserve"> let se považuje za splněnou, pokud byly služby v průběhu této doby dokončeny.  V případě, že byla referovaná služba, resp. činnost (tj. projekční práce ve stupni DSP nebo DUSP pro stavby železničních drah) součástí rozsáhlejšího plnění pro objednatele služby (např. kromě zpracování projektové dokumentace měl dodavatel vykonávat i autorský dozor při realizaci stavby apod.) postačí, pokud je dokončeno plnění v rozsahu referované činnosti (tj. projekční práce ve stupni DSP nebo DUSP</w:t>
      </w:r>
      <w:r w:rsidRPr="00FC44E6" w:rsidDel="00BE45A2">
        <w:rPr>
          <w:rFonts w:eastAsia="Times New Roman" w:cs="Times New Roman"/>
          <w:lang w:eastAsia="cs-CZ"/>
        </w:rPr>
        <w:t xml:space="preserve"> </w:t>
      </w:r>
      <w:r w:rsidRPr="00FC44E6">
        <w:rPr>
          <w:rFonts w:eastAsia="Times New Roman" w:cs="Times New Roman"/>
          <w:lang w:eastAsia="cs-CZ"/>
        </w:rPr>
        <w:t xml:space="preserve">pro stavby železničních drah); zároveň však platí, že nestačí, pokud je v posledních </w:t>
      </w:r>
      <w:r w:rsidRPr="00FF40C9">
        <w:rPr>
          <w:rFonts w:eastAsia="Times New Roman" w:cs="Times New Roman"/>
          <w:lang w:eastAsia="cs-CZ"/>
        </w:rPr>
        <w:t>5</w:t>
      </w:r>
      <w:r w:rsidRPr="00FC44E6">
        <w:rPr>
          <w:rFonts w:eastAsia="Times New Roman" w:cs="Times New Roman"/>
          <w:lang w:eastAsia="cs-CZ"/>
        </w:rPr>
        <w:t xml:space="preserve"> letech dokončena služba rozsáhlejšího plnění jako celek, avšak plnění v rozsahu referované činnosti bylo dokončeno dříve než před </w:t>
      </w:r>
      <w:r w:rsidRPr="00FF40C9">
        <w:rPr>
          <w:rFonts w:eastAsia="Times New Roman" w:cs="Times New Roman"/>
          <w:lang w:eastAsia="cs-CZ"/>
        </w:rPr>
        <w:t>5</w:t>
      </w:r>
      <w:r w:rsidRPr="00FC44E6">
        <w:rPr>
          <w:rFonts w:eastAsia="Times New Roman" w:cs="Times New Roman"/>
          <w:lang w:eastAsia="cs-CZ"/>
        </w:rPr>
        <w:t xml:space="preserve"> lety. </w:t>
      </w:r>
    </w:p>
    <w:p w14:paraId="5BAECB26" w14:textId="77777777" w:rsidR="00FC44E6" w:rsidRPr="00FC44E6" w:rsidRDefault="00FC44E6" w:rsidP="00FC44E6">
      <w:pPr>
        <w:spacing w:after="0" w:line="240" w:lineRule="auto"/>
        <w:ind w:left="907"/>
        <w:jc w:val="both"/>
        <w:rPr>
          <w:rFonts w:eastAsia="Times New Roman" w:cs="Times New Roman"/>
          <w:lang w:eastAsia="cs-CZ"/>
        </w:rPr>
      </w:pPr>
    </w:p>
    <w:p w14:paraId="5BB44BFE" w14:textId="77777777" w:rsidR="00FC44E6" w:rsidRPr="00FC44E6" w:rsidRDefault="00FC44E6" w:rsidP="00FC44E6">
      <w:pPr>
        <w:spacing w:after="0" w:line="240" w:lineRule="auto"/>
        <w:ind w:left="907"/>
        <w:jc w:val="both"/>
        <w:rPr>
          <w:rFonts w:eastAsia="Times New Roman" w:cs="Times New Roman"/>
          <w:lang w:eastAsia="cs-CZ"/>
        </w:rPr>
      </w:pPr>
      <w:r w:rsidRPr="00FC44E6">
        <w:rPr>
          <w:rFonts w:eastAsia="Times New Roman" w:cs="Times New Roman"/>
          <w:lang w:eastAsia="cs-CZ"/>
        </w:rPr>
        <w:t>Dodavatel může použít k prokázání splnění kritéria kvalifikace referenčních zakázek služby, které poskytl</w:t>
      </w:r>
    </w:p>
    <w:p w14:paraId="2ED42B49" w14:textId="77777777" w:rsidR="00FC44E6" w:rsidRPr="00FC44E6" w:rsidRDefault="00FC44E6" w:rsidP="00FC44E6">
      <w:pPr>
        <w:spacing w:after="0" w:line="240" w:lineRule="auto"/>
        <w:ind w:left="1418" w:hanging="425"/>
        <w:jc w:val="both"/>
        <w:rPr>
          <w:rFonts w:eastAsia="Times New Roman" w:cs="Times New Roman"/>
          <w:lang w:eastAsia="cs-CZ"/>
        </w:rPr>
      </w:pPr>
      <w:r w:rsidRPr="00FC44E6">
        <w:rPr>
          <w:rFonts w:eastAsia="Times New Roman" w:cs="Times New Roman"/>
          <w:lang w:eastAsia="cs-CZ"/>
        </w:rPr>
        <w:t>a)</w:t>
      </w:r>
      <w:r w:rsidRPr="00FC44E6">
        <w:rPr>
          <w:rFonts w:eastAsia="Times New Roman" w:cs="Times New Roman"/>
          <w:lang w:eastAsia="cs-CZ"/>
        </w:rPr>
        <w:tab/>
        <w:t>společně s jinými dodavateli, a to v rozsahu, v jakém se na plnění zakázky podílel, nebo</w:t>
      </w:r>
    </w:p>
    <w:p w14:paraId="1C8D6B76" w14:textId="77777777" w:rsidR="00FC44E6" w:rsidRPr="00FC44E6" w:rsidRDefault="00FC44E6" w:rsidP="00FC44E6">
      <w:pPr>
        <w:spacing w:after="0" w:line="240" w:lineRule="auto"/>
        <w:ind w:left="1418" w:hanging="425"/>
        <w:jc w:val="both"/>
        <w:rPr>
          <w:rFonts w:eastAsia="Times New Roman" w:cs="Times New Roman"/>
          <w:lang w:eastAsia="cs-CZ"/>
        </w:rPr>
      </w:pPr>
      <w:r w:rsidRPr="00FC44E6">
        <w:rPr>
          <w:rFonts w:eastAsia="Times New Roman" w:cs="Times New Roman"/>
          <w:lang w:eastAsia="cs-CZ"/>
        </w:rPr>
        <w:t>b)</w:t>
      </w:r>
      <w:r w:rsidRPr="00FC44E6">
        <w:rPr>
          <w:rFonts w:eastAsia="Times New Roman" w:cs="Times New Roman"/>
          <w:lang w:eastAsia="cs-CZ"/>
        </w:rPr>
        <w:tab/>
        <w:t>jako poddodavatel, a to v rozsahu, v jakém se na plnění zakázky podílel.</w:t>
      </w:r>
    </w:p>
    <w:p w14:paraId="78603C78" w14:textId="77777777" w:rsidR="00FC44E6" w:rsidRPr="00FC44E6" w:rsidRDefault="00FC44E6" w:rsidP="00FC44E6">
      <w:pPr>
        <w:spacing w:after="0" w:line="240" w:lineRule="auto"/>
        <w:ind w:left="907"/>
        <w:jc w:val="both"/>
        <w:rPr>
          <w:rFonts w:eastAsia="Times New Roman" w:cs="Times New Roman"/>
          <w:lang w:eastAsia="cs-CZ"/>
        </w:rPr>
      </w:pPr>
    </w:p>
    <w:p w14:paraId="1EFCC70D" w14:textId="77777777" w:rsidR="00FC44E6" w:rsidRPr="00FC44E6" w:rsidRDefault="00FC44E6" w:rsidP="00FC44E6">
      <w:pPr>
        <w:spacing w:after="0" w:line="240" w:lineRule="auto"/>
        <w:ind w:left="907"/>
        <w:jc w:val="both"/>
        <w:rPr>
          <w:rFonts w:eastAsia="Times New Roman" w:cs="Times New Roman"/>
          <w:lang w:eastAsia="cs-CZ"/>
        </w:rPr>
      </w:pPr>
    </w:p>
    <w:p w14:paraId="626CF026" w14:textId="77777777" w:rsidR="00FC44E6" w:rsidRPr="00FF40C9" w:rsidRDefault="00FC44E6" w:rsidP="00FF40C9">
      <w:pPr>
        <w:numPr>
          <w:ilvl w:val="0"/>
          <w:numId w:val="25"/>
        </w:numPr>
        <w:spacing w:after="0" w:line="240" w:lineRule="auto"/>
        <w:ind w:left="907" w:hanging="340"/>
        <w:jc w:val="both"/>
        <w:rPr>
          <w:rFonts w:eastAsia="Times New Roman" w:cs="Calibri"/>
          <w:lang w:eastAsia="cs-CZ"/>
        </w:rPr>
      </w:pPr>
      <w:r w:rsidRPr="00FF40C9">
        <w:rPr>
          <w:rFonts w:eastAsia="Times New Roman" w:cs="Calibri"/>
          <w:lang w:eastAsia="cs-CZ"/>
        </w:rPr>
        <w:t xml:space="preserve">Zadavatel požaduje předložení seznamu personálu dodavatele. Jednotlivé požadavky na kvalifikační kritéria u každé jednotlivé funkce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w:t>
      </w:r>
    </w:p>
    <w:p w14:paraId="0845C503" w14:textId="77777777" w:rsidR="00FC44E6" w:rsidRPr="00FC44E6" w:rsidRDefault="00FC44E6" w:rsidP="00FC44E6">
      <w:pPr>
        <w:spacing w:after="0" w:line="240" w:lineRule="auto"/>
        <w:ind w:left="907"/>
        <w:jc w:val="both"/>
        <w:rPr>
          <w:rFonts w:eastAsia="Times New Roman" w:cs="Times New Roman"/>
          <w:highlight w:val="green"/>
          <w:lang w:eastAsia="cs-CZ"/>
        </w:rPr>
      </w:pPr>
    </w:p>
    <w:p w14:paraId="77A3CA72" w14:textId="77777777" w:rsidR="00FC44E6" w:rsidRPr="00FF40C9" w:rsidRDefault="00FC44E6" w:rsidP="00FC44E6">
      <w:pPr>
        <w:spacing w:after="0" w:line="240" w:lineRule="auto"/>
        <w:ind w:left="907"/>
        <w:jc w:val="both"/>
        <w:rPr>
          <w:rFonts w:eastAsia="Times New Roman" w:cs="Times New Roman"/>
          <w:lang w:eastAsia="cs-CZ"/>
        </w:rPr>
      </w:pPr>
      <w:r w:rsidRPr="00FF40C9">
        <w:rPr>
          <w:rFonts w:eastAsia="Times New Roman" w:cs="Times New Roman"/>
          <w:lang w:eastAsia="cs-CZ"/>
        </w:rP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p>
    <w:p w14:paraId="619A66C1" w14:textId="77777777" w:rsidR="00FC44E6" w:rsidRPr="00FF40C9" w:rsidRDefault="00FC44E6" w:rsidP="00FC44E6">
      <w:pPr>
        <w:spacing w:after="0" w:line="240" w:lineRule="auto"/>
        <w:ind w:left="907"/>
        <w:jc w:val="both"/>
        <w:rPr>
          <w:rFonts w:eastAsia="Times New Roman" w:cs="Times New Roman"/>
          <w:lang w:eastAsia="cs-CZ"/>
        </w:rPr>
      </w:pPr>
    </w:p>
    <w:p w14:paraId="7B64F751" w14:textId="7ED9D6E4" w:rsidR="00FC44E6" w:rsidRPr="00FF40C9" w:rsidRDefault="00FC44E6" w:rsidP="00FC44E6">
      <w:pPr>
        <w:spacing w:after="0" w:line="240" w:lineRule="auto"/>
        <w:ind w:left="907"/>
        <w:jc w:val="both"/>
        <w:rPr>
          <w:rFonts w:eastAsia="Times New Roman" w:cs="Times New Roman"/>
          <w:lang w:eastAsia="cs-CZ"/>
        </w:rPr>
      </w:pPr>
      <w:r w:rsidRPr="00FF40C9">
        <w:rPr>
          <w:rFonts w:eastAsia="Times New Roman" w:cs="Times New Roman"/>
          <w:lang w:eastAsia="cs-CZ"/>
        </w:rPr>
        <w:t xml:space="preserve">Zadavatel stanoví, že členové odborného personálu mohou být zaměstnanci dodavatele nebo osoby v jiném vztahu k dodavateli, tj. např. zaměstnanci jeho poddodavatelů. S ohledem na prevenci střetu zájmů při plnění veřejné zakázky zadavatel stanoví, že dodavatel není oprávněn prokázat splnění kvalifikace prostřednictvím zaměstnance či osoby v jiném vztahu k dodavateli, která je současně zaměstnancem zadavatele. </w:t>
      </w:r>
      <w:r w:rsidRPr="00FF40C9">
        <w:rPr>
          <w:rFonts w:eastAsia="Times New Roman" w:cs="Times New Roman"/>
          <w:b/>
          <w:lang w:eastAsia="cs-CZ"/>
        </w:rPr>
        <w:t>Informace o této skutečnosti bude uvedena v</w:t>
      </w:r>
      <w:r w:rsidR="003B67E6">
        <w:rPr>
          <w:rFonts w:eastAsia="Times New Roman" w:cs="Times New Roman"/>
          <w:b/>
          <w:lang w:eastAsia="cs-CZ"/>
        </w:rPr>
        <w:t> </w:t>
      </w:r>
      <w:r w:rsidRPr="00FF40C9">
        <w:rPr>
          <w:rFonts w:eastAsia="Times New Roman" w:cs="Times New Roman"/>
          <w:b/>
          <w:lang w:eastAsia="cs-CZ"/>
        </w:rPr>
        <w:t>profesním životopisu</w:t>
      </w:r>
      <w:r w:rsidRPr="00FF40C9">
        <w:rPr>
          <w:rFonts w:eastAsia="Times New Roman" w:cs="Times New Roman"/>
          <w:lang w:eastAsia="cs-CZ"/>
        </w:rPr>
        <w:t>. Nesplnění této podmínky může být důvodem pro vyloučení dodavatele z výběrového řízení.</w:t>
      </w:r>
    </w:p>
    <w:p w14:paraId="6B70CC45" w14:textId="77777777" w:rsidR="00FC44E6" w:rsidRPr="00FF40C9" w:rsidRDefault="00FC44E6" w:rsidP="00FC44E6">
      <w:pPr>
        <w:spacing w:after="0" w:line="240" w:lineRule="auto"/>
        <w:ind w:left="907"/>
        <w:jc w:val="both"/>
        <w:rPr>
          <w:rFonts w:eastAsia="Times New Roman" w:cs="Times New Roman"/>
          <w:lang w:eastAsia="cs-CZ"/>
        </w:rPr>
      </w:pPr>
    </w:p>
    <w:p w14:paraId="615957FE" w14:textId="77777777" w:rsidR="00FC44E6" w:rsidRPr="00FC44E6" w:rsidRDefault="00FC44E6" w:rsidP="00FC44E6">
      <w:pPr>
        <w:spacing w:after="0" w:line="240" w:lineRule="auto"/>
        <w:ind w:left="907"/>
        <w:jc w:val="both"/>
        <w:rPr>
          <w:rFonts w:eastAsia="Times New Roman" w:cs="Times New Roman"/>
          <w:lang w:eastAsia="cs-CZ"/>
        </w:rPr>
      </w:pPr>
      <w:r w:rsidRPr="00FF40C9">
        <w:rPr>
          <w:rFonts w:eastAsia="Times New Roman" w:cs="Times New Roman"/>
          <w:lang w:eastAsia="cs-CZ"/>
        </w:rPr>
        <w:t>Dodavatel v nabídce předloží strukturované profesní životopisy každého člena odborného personálu, doklady o požadovaném vzdělání členů (např. vysvědčení, diplom) odborného personálu a doklady k prokázání odborné způsobilosti (např. osvědčení o autorizaci). Splnění technické kvalifikace prokazuje dodavatel předložením kopií požadovaných dokladů. Zadavatel si vyhrazuje právo ověřit pravdivost údajů o zkušenostech členů personálu dodavatele. Pro plnění této veřejné zakázky musí mít dodavatel k dispozici odborný personál, který splňuje následující podmínky (což musí vyplývat z dodavatelem předkládaných dokumentů):</w:t>
      </w:r>
    </w:p>
    <w:p w14:paraId="3B919EE3" w14:textId="77777777" w:rsidR="00FC44E6" w:rsidRPr="00FC44E6" w:rsidRDefault="00FC44E6" w:rsidP="00FC44E6">
      <w:pPr>
        <w:spacing w:after="0" w:line="240" w:lineRule="auto"/>
        <w:ind w:firstLine="567"/>
        <w:jc w:val="both"/>
        <w:rPr>
          <w:rFonts w:eastAsia="Times New Roman" w:cs="Times New Roman"/>
          <w:highlight w:val="green"/>
          <w:lang w:eastAsia="cs-CZ"/>
        </w:rPr>
      </w:pPr>
    </w:p>
    <w:p w14:paraId="5C894EB8" w14:textId="77777777" w:rsidR="00FF40C9" w:rsidRPr="006070AC" w:rsidRDefault="00FF40C9" w:rsidP="00FF40C9">
      <w:pPr>
        <w:numPr>
          <w:ilvl w:val="0"/>
          <w:numId w:val="49"/>
        </w:numPr>
        <w:spacing w:before="60" w:after="0" w:line="240" w:lineRule="auto"/>
        <w:ind w:left="709" w:hanging="425"/>
        <w:jc w:val="both"/>
        <w:rPr>
          <w:rFonts w:eastAsia="Times New Roman" w:cs="Calibri"/>
          <w:b/>
          <w:bCs/>
          <w:szCs w:val="20"/>
          <w:lang w:eastAsia="cs-CZ"/>
        </w:rPr>
      </w:pPr>
      <w:r w:rsidRPr="006070AC">
        <w:rPr>
          <w:rFonts w:eastAsia="Times New Roman" w:cs="Calibri"/>
          <w:b/>
          <w:bCs/>
          <w:szCs w:val="20"/>
          <w:lang w:eastAsia="cs-CZ"/>
        </w:rPr>
        <w:t xml:space="preserve">vedoucí týmu </w:t>
      </w:r>
    </w:p>
    <w:p w14:paraId="1A9DC409" w14:textId="77777777" w:rsidR="00FF40C9" w:rsidRPr="006070AC" w:rsidRDefault="00FF40C9" w:rsidP="00FF40C9">
      <w:pPr>
        <w:numPr>
          <w:ilvl w:val="0"/>
          <w:numId w:val="50"/>
        </w:numPr>
        <w:spacing w:before="60" w:after="0" w:line="240" w:lineRule="auto"/>
        <w:ind w:left="851" w:hanging="425"/>
        <w:jc w:val="both"/>
        <w:rPr>
          <w:rFonts w:eastAsia="Times New Roman" w:cs="Calibri"/>
          <w:szCs w:val="20"/>
          <w:lang w:eastAsia="cs-CZ"/>
        </w:rPr>
      </w:pPr>
      <w:r w:rsidRPr="006070AC">
        <w:rPr>
          <w:rFonts w:eastAsia="Times New Roman" w:cs="Calibri"/>
          <w:szCs w:val="20"/>
          <w:lang w:eastAsia="cs-CZ"/>
        </w:rPr>
        <w:t>vysokoškolské vzdělání; nejméně 5 let praxe v projektování obdobných zakázek.</w:t>
      </w:r>
    </w:p>
    <w:p w14:paraId="317642EB" w14:textId="77777777" w:rsidR="00FF40C9" w:rsidRPr="00DD1154" w:rsidRDefault="00FF40C9" w:rsidP="00FF40C9">
      <w:pPr>
        <w:numPr>
          <w:ilvl w:val="0"/>
          <w:numId w:val="50"/>
        </w:numPr>
        <w:spacing w:before="60" w:after="0" w:line="240" w:lineRule="auto"/>
        <w:ind w:left="851" w:hanging="425"/>
        <w:jc w:val="both"/>
        <w:rPr>
          <w:rFonts w:eastAsia="Times New Roman" w:cs="Calibri"/>
          <w:lang w:eastAsia="cs-CZ"/>
        </w:rPr>
      </w:pPr>
      <w:r w:rsidRPr="006070AC">
        <w:rPr>
          <w:rFonts w:eastAsia="Times New Roman" w:cs="Calibri"/>
          <w:szCs w:val="20"/>
          <w:lang w:eastAsia="cs-CZ"/>
        </w:rPr>
        <w:lastRenderedPageBreak/>
        <w:t xml:space="preserve">autorizace v rozsahu dle § 5 odst. 3 písm. b), </w:t>
      </w:r>
      <w:proofErr w:type="spellStart"/>
      <w:r w:rsidRPr="006070AC">
        <w:rPr>
          <w:rFonts w:eastAsia="Times New Roman" w:cs="Calibri"/>
          <w:szCs w:val="20"/>
          <w:lang w:val="en-US" w:eastAsia="cs-CZ"/>
        </w:rPr>
        <w:t>nebo</w:t>
      </w:r>
      <w:proofErr w:type="spellEnd"/>
      <w:r w:rsidRPr="006070AC">
        <w:rPr>
          <w:rFonts w:eastAsia="Times New Roman" w:cs="Calibri"/>
          <w:szCs w:val="20"/>
          <w:lang w:val="en-US" w:eastAsia="cs-CZ"/>
        </w:rPr>
        <w:t xml:space="preserve"> e) </w:t>
      </w:r>
      <w:r w:rsidRPr="006070AC">
        <w:rPr>
          <w:rFonts w:eastAsia="Times New Roman" w:cs="Calibri"/>
          <w:szCs w:val="20"/>
          <w:lang w:eastAsia="cs-CZ"/>
        </w:rPr>
        <w:t xml:space="preserve">zák. č. 360/1992 Sb., o výkonu povolání autorizovaných architektů a o výkonu povolání autorizovaných inženýrů a techniků činných ve výstavbě, ve znění pozdějších předpisů (dále jen „autorizační zákon“), tedy pro dopravní stavby nebo </w:t>
      </w:r>
      <w:r w:rsidRPr="00DD1154">
        <w:rPr>
          <w:rFonts w:eastAsia="Times New Roman" w:cs="Calibri"/>
          <w:lang w:eastAsia="cs-CZ"/>
        </w:rPr>
        <w:t>technologická zařízení staveb</w:t>
      </w:r>
    </w:p>
    <w:p w14:paraId="20F20D4F" w14:textId="77777777" w:rsidR="00FF40C9" w:rsidRPr="006070AC" w:rsidRDefault="00FF40C9" w:rsidP="00B902CC">
      <w:pPr>
        <w:numPr>
          <w:ilvl w:val="0"/>
          <w:numId w:val="50"/>
        </w:numPr>
        <w:spacing w:before="60" w:after="0" w:line="240" w:lineRule="auto"/>
        <w:ind w:left="851" w:hanging="425"/>
        <w:jc w:val="both"/>
        <w:rPr>
          <w:rFonts w:eastAsia="Times New Roman" w:cs="Calibri"/>
          <w:lang w:eastAsia="cs-CZ"/>
        </w:rPr>
      </w:pPr>
      <w:r w:rsidRPr="006070AC">
        <w:rPr>
          <w:rFonts w:eastAsia="Times New Roman" w:cs="Calibri"/>
          <w:lang w:eastAsia="cs-CZ"/>
        </w:rPr>
        <w:t xml:space="preserve">prokázat </w:t>
      </w:r>
      <w:r w:rsidRPr="006070AC">
        <w:rPr>
          <w:rFonts w:cs="Calibri"/>
        </w:rPr>
        <w:t xml:space="preserve">zkušenosti s plněním alespoň dvou jmenovitě uvedených zakázek na projektové práce pro stavby železničních drah ve stupni DSP nebo DSP+PDPS nebo DUSP ve funkci vedoucího týmu, přičemž se musí jednat o zakázky dokončené, avšak zadavatel nestanoví maximální lhůtu, ve které musely být zakázky dokončeny; pokud byla referovaná činnost součástí rozsáhlejšího plnění pro objednatele služby (např. kromě zpracování projektové dokumentace měl dodavatel vykonávat i autorský dozor) postačí, pokud je dokončeno plnění v rozsahu referované činnosti.  </w:t>
      </w:r>
    </w:p>
    <w:p w14:paraId="00F564AC" w14:textId="77777777" w:rsidR="00FF40C9" w:rsidRPr="00052709" w:rsidRDefault="00FF40C9" w:rsidP="00FF40C9">
      <w:pPr>
        <w:numPr>
          <w:ilvl w:val="0"/>
          <w:numId w:val="49"/>
        </w:numPr>
        <w:spacing w:before="60" w:after="0" w:line="240" w:lineRule="auto"/>
        <w:ind w:left="709" w:hanging="425"/>
        <w:jc w:val="both"/>
        <w:rPr>
          <w:rFonts w:eastAsia="Times New Roman" w:cs="Calibri"/>
          <w:szCs w:val="20"/>
          <w:lang w:eastAsia="cs-CZ"/>
        </w:rPr>
      </w:pPr>
      <w:r w:rsidRPr="006070AC">
        <w:rPr>
          <w:rFonts w:eastAsia="Times New Roman" w:cs="Calibri"/>
          <w:b/>
          <w:bCs/>
          <w:szCs w:val="20"/>
          <w:lang w:eastAsia="cs-CZ"/>
        </w:rPr>
        <w:t>specialista na železniční svršek a spodek</w:t>
      </w:r>
    </w:p>
    <w:p w14:paraId="6123CD36" w14:textId="77777777" w:rsidR="00FF40C9" w:rsidRPr="006070AC" w:rsidRDefault="00FF40C9" w:rsidP="00FF40C9">
      <w:pPr>
        <w:spacing w:before="60" w:after="0" w:line="240" w:lineRule="auto"/>
        <w:ind w:left="709"/>
        <w:jc w:val="both"/>
        <w:rPr>
          <w:rFonts w:eastAsia="Times New Roman" w:cs="Calibri"/>
          <w:szCs w:val="20"/>
          <w:lang w:eastAsia="cs-CZ"/>
        </w:rPr>
      </w:pPr>
      <w:r w:rsidRPr="006070AC">
        <w:rPr>
          <w:rFonts w:eastAsia="Times New Roman" w:cs="Calibri"/>
          <w:szCs w:val="20"/>
          <w:lang w:eastAsia="cs-CZ"/>
        </w:rPr>
        <w:t xml:space="preserve">vysokoškolské vzdělání; nejméně 5 let praxe ve svém oboru v projektování obdobných zakázek; autorizace v rozsahu dle § 5 odst. 3 písm. b) autorizačního zákona, tedy pro dopravní stavby; </w:t>
      </w:r>
    </w:p>
    <w:p w14:paraId="35846956" w14:textId="77777777" w:rsidR="00FF40C9" w:rsidRPr="00E65A84" w:rsidRDefault="00FF40C9" w:rsidP="00FF40C9">
      <w:pPr>
        <w:numPr>
          <w:ilvl w:val="0"/>
          <w:numId w:val="49"/>
        </w:numPr>
        <w:spacing w:before="60" w:after="0" w:line="240" w:lineRule="auto"/>
        <w:ind w:left="709" w:hanging="425"/>
        <w:jc w:val="both"/>
        <w:rPr>
          <w:rFonts w:eastAsia="Times New Roman" w:cs="Calibri"/>
          <w:szCs w:val="20"/>
          <w:lang w:eastAsia="cs-CZ"/>
        </w:rPr>
      </w:pPr>
      <w:r w:rsidRPr="00E65A84">
        <w:rPr>
          <w:rFonts w:eastAsia="Times New Roman" w:cs="Calibri"/>
          <w:b/>
          <w:bCs/>
          <w:szCs w:val="20"/>
          <w:lang w:eastAsia="cs-CZ"/>
        </w:rPr>
        <w:t>specialista na mostní a inženýrské konstrukce</w:t>
      </w:r>
    </w:p>
    <w:p w14:paraId="33C9C995" w14:textId="77777777" w:rsidR="00FF40C9" w:rsidRPr="00973008" w:rsidRDefault="00FF40C9" w:rsidP="00FF40C9">
      <w:pPr>
        <w:spacing w:before="60" w:after="0" w:line="240" w:lineRule="auto"/>
        <w:ind w:left="709"/>
        <w:jc w:val="both"/>
        <w:rPr>
          <w:rFonts w:eastAsia="Times New Roman" w:cs="Calibri"/>
          <w:szCs w:val="20"/>
          <w:highlight w:val="green"/>
          <w:lang w:eastAsia="cs-CZ"/>
        </w:rPr>
      </w:pPr>
      <w:r w:rsidRPr="006070AC">
        <w:rPr>
          <w:rFonts w:eastAsia="Times New Roman" w:cs="Calibri"/>
          <w:szCs w:val="20"/>
          <w:lang w:eastAsia="cs-CZ"/>
        </w:rPr>
        <w:t>vysokoškolské vzdělání; nejméně 5 let praxe v projektování v oboru své specializace; autorizace v rozsahu dle § 5 odst. 3 písm. d) autorizačního zákona, tedy v obor</w:t>
      </w:r>
      <w:r>
        <w:rPr>
          <w:rFonts w:eastAsia="Times New Roman" w:cs="Calibri"/>
          <w:szCs w:val="20"/>
          <w:lang w:eastAsia="cs-CZ"/>
        </w:rPr>
        <w:t>u mosty a inženýrské konstrukce.</w:t>
      </w:r>
    </w:p>
    <w:p w14:paraId="5F471B97" w14:textId="77777777" w:rsidR="00FF40C9" w:rsidRPr="00E65A84" w:rsidRDefault="00FF40C9" w:rsidP="00FF40C9">
      <w:pPr>
        <w:numPr>
          <w:ilvl w:val="0"/>
          <w:numId w:val="49"/>
        </w:numPr>
        <w:spacing w:before="60" w:after="0" w:line="240" w:lineRule="auto"/>
        <w:ind w:left="709" w:hanging="425"/>
        <w:jc w:val="both"/>
        <w:rPr>
          <w:rFonts w:eastAsia="Times New Roman" w:cs="Calibri"/>
          <w:szCs w:val="20"/>
          <w:lang w:eastAsia="cs-CZ"/>
        </w:rPr>
      </w:pPr>
      <w:r w:rsidRPr="00E65A84">
        <w:rPr>
          <w:rFonts w:eastAsia="Times New Roman" w:cs="Calibri"/>
          <w:b/>
          <w:bCs/>
          <w:szCs w:val="20"/>
          <w:lang w:eastAsia="cs-CZ"/>
        </w:rPr>
        <w:t>specialista na zabezpečovací zařízení</w:t>
      </w:r>
    </w:p>
    <w:p w14:paraId="45FA4E1D" w14:textId="77777777" w:rsidR="00FF40C9" w:rsidRPr="00E65A84" w:rsidRDefault="00FF40C9" w:rsidP="00FF40C9">
      <w:pPr>
        <w:spacing w:before="60" w:after="0" w:line="240" w:lineRule="auto"/>
        <w:ind w:left="709"/>
        <w:jc w:val="both"/>
        <w:rPr>
          <w:rFonts w:eastAsia="Times New Roman" w:cs="Calibri"/>
          <w:szCs w:val="20"/>
          <w:lang w:eastAsia="cs-CZ"/>
        </w:rPr>
      </w:pPr>
      <w:r w:rsidRPr="00E65A84">
        <w:rPr>
          <w:rFonts w:eastAsia="Times New Roman" w:cs="Calibri"/>
          <w:szCs w:val="20"/>
          <w:lang w:eastAsia="cs-CZ"/>
        </w:rPr>
        <w:t xml:space="preserve">vysokoškolské vzdělání; nejméně 5 let praxe ve svém oboru v projektování obdobných zakázek; autorizace v rozsahu dle § 5 odst. 3 písm. e) autorizačního zákona, tedy v oboru technologická zařízení staveb; </w:t>
      </w:r>
    </w:p>
    <w:p w14:paraId="2E939BB5" w14:textId="77777777" w:rsidR="00FF40C9" w:rsidRPr="00E65A84" w:rsidRDefault="00FF40C9" w:rsidP="00FF40C9">
      <w:pPr>
        <w:numPr>
          <w:ilvl w:val="0"/>
          <w:numId w:val="49"/>
        </w:numPr>
        <w:spacing w:before="60" w:after="0" w:line="240" w:lineRule="auto"/>
        <w:ind w:left="709" w:hanging="425"/>
        <w:jc w:val="both"/>
        <w:rPr>
          <w:rFonts w:eastAsia="Times New Roman" w:cs="Calibri"/>
          <w:szCs w:val="20"/>
          <w:lang w:eastAsia="cs-CZ"/>
        </w:rPr>
      </w:pPr>
      <w:r w:rsidRPr="00E65A84">
        <w:rPr>
          <w:rFonts w:eastAsia="Times New Roman" w:cs="Calibri"/>
          <w:b/>
          <w:bCs/>
          <w:szCs w:val="20"/>
          <w:lang w:eastAsia="cs-CZ"/>
        </w:rPr>
        <w:t>specialista na sdělovací zařízení</w:t>
      </w:r>
    </w:p>
    <w:p w14:paraId="6FC93B2E" w14:textId="77777777" w:rsidR="00FF40C9" w:rsidRDefault="00FF40C9" w:rsidP="00FF40C9">
      <w:pPr>
        <w:spacing w:before="60" w:after="0" w:line="240" w:lineRule="auto"/>
        <w:ind w:left="709"/>
        <w:jc w:val="both"/>
        <w:rPr>
          <w:rFonts w:eastAsia="Times New Roman" w:cs="Calibri"/>
          <w:szCs w:val="20"/>
          <w:lang w:eastAsia="cs-CZ"/>
        </w:rPr>
      </w:pPr>
      <w:r w:rsidRPr="00E65A84">
        <w:rPr>
          <w:rFonts w:eastAsia="Times New Roman" w:cs="Calibri"/>
          <w:szCs w:val="20"/>
          <w:lang w:eastAsia="cs-CZ"/>
        </w:rPr>
        <w:t xml:space="preserve">vysokoškolské vzdělání; nejméně 5 let praxe ve svém oboru v projektování obdobných zakázek; autorizace v rozsahu dle § 5 odst. 3 písm. e) autorizačního zákona, tedy v oboru technologická zařízení staveb; </w:t>
      </w:r>
    </w:p>
    <w:p w14:paraId="15F0380B" w14:textId="77777777" w:rsidR="00FF40C9" w:rsidRPr="00E65A84" w:rsidRDefault="00FF40C9" w:rsidP="00FF40C9">
      <w:pPr>
        <w:numPr>
          <w:ilvl w:val="0"/>
          <w:numId w:val="49"/>
        </w:numPr>
        <w:spacing w:before="60" w:after="0" w:line="240" w:lineRule="auto"/>
        <w:ind w:left="709" w:hanging="425"/>
        <w:jc w:val="both"/>
        <w:rPr>
          <w:rFonts w:eastAsia="Times New Roman" w:cs="Calibri"/>
          <w:szCs w:val="20"/>
          <w:lang w:eastAsia="cs-CZ"/>
        </w:rPr>
      </w:pPr>
      <w:r w:rsidRPr="00E65A84">
        <w:rPr>
          <w:rFonts w:eastAsia="Times New Roman" w:cs="Calibri"/>
          <w:b/>
          <w:bCs/>
          <w:szCs w:val="20"/>
          <w:lang w:eastAsia="cs-CZ"/>
        </w:rPr>
        <w:t>specialista na trakční vedení</w:t>
      </w:r>
    </w:p>
    <w:p w14:paraId="3BA2B9DD" w14:textId="77777777" w:rsidR="00FF40C9" w:rsidRPr="00E65A84" w:rsidRDefault="00FF40C9" w:rsidP="00FF40C9">
      <w:pPr>
        <w:spacing w:before="60" w:after="0" w:line="240" w:lineRule="auto"/>
        <w:ind w:left="709"/>
        <w:jc w:val="both"/>
        <w:rPr>
          <w:rFonts w:eastAsia="Times New Roman" w:cs="Calibri"/>
          <w:szCs w:val="20"/>
          <w:lang w:eastAsia="cs-CZ"/>
        </w:rPr>
      </w:pPr>
      <w:r w:rsidRPr="00E65A84">
        <w:rPr>
          <w:rFonts w:eastAsia="Times New Roman" w:cs="Calibri"/>
          <w:szCs w:val="20"/>
          <w:lang w:eastAsia="cs-CZ"/>
        </w:rPr>
        <w:t xml:space="preserve">vysokoškolské vzdělání; nejméně 5 let praxe ve svém oboru v projektování obdobných zakázek; autorizace v rozsahu dle § 5 odst. 3 písm. e) autorizačního zákona, tedy v oboru technologická zařízení staveb; </w:t>
      </w:r>
    </w:p>
    <w:p w14:paraId="6CC13224" w14:textId="77777777" w:rsidR="00FF40C9" w:rsidRPr="00E65A84" w:rsidRDefault="00FF40C9" w:rsidP="00FF40C9">
      <w:pPr>
        <w:numPr>
          <w:ilvl w:val="0"/>
          <w:numId w:val="49"/>
        </w:numPr>
        <w:spacing w:before="60" w:after="0" w:line="240" w:lineRule="auto"/>
        <w:ind w:left="709" w:hanging="425"/>
        <w:jc w:val="both"/>
        <w:rPr>
          <w:rFonts w:eastAsia="Times New Roman" w:cs="Calibri"/>
          <w:szCs w:val="20"/>
          <w:lang w:eastAsia="cs-CZ"/>
        </w:rPr>
      </w:pPr>
      <w:r w:rsidRPr="00E65A84">
        <w:rPr>
          <w:rFonts w:eastAsia="Times New Roman" w:cs="Calibri"/>
          <w:b/>
          <w:bCs/>
          <w:szCs w:val="20"/>
          <w:lang w:eastAsia="cs-CZ"/>
        </w:rPr>
        <w:t>specialista na silnoproudou technologii</w:t>
      </w:r>
    </w:p>
    <w:p w14:paraId="4AAD8DA2" w14:textId="77777777" w:rsidR="00FF40C9" w:rsidRPr="00E65A84" w:rsidRDefault="00FF40C9" w:rsidP="00FF40C9">
      <w:pPr>
        <w:spacing w:before="60" w:after="0" w:line="240" w:lineRule="auto"/>
        <w:ind w:left="709"/>
        <w:jc w:val="both"/>
        <w:rPr>
          <w:rFonts w:eastAsia="Times New Roman" w:cs="Calibri"/>
          <w:szCs w:val="20"/>
          <w:lang w:eastAsia="cs-CZ"/>
        </w:rPr>
      </w:pPr>
      <w:r w:rsidRPr="00E65A84">
        <w:rPr>
          <w:rFonts w:eastAsia="Times New Roman" w:cs="Calibri"/>
          <w:szCs w:val="20"/>
          <w:lang w:eastAsia="cs-CZ"/>
        </w:rPr>
        <w:t xml:space="preserve">vysokoškolské vzdělání;  nejméně 5 let praxe ve svém oboru v projektování obdobných zakázek; autorizace v rozsahu dle § 5 odst. 3 písm. e) autorizačního zákona, tedy v oboru technologická zařízení staveb; </w:t>
      </w:r>
    </w:p>
    <w:p w14:paraId="7F1F51BF" w14:textId="77777777" w:rsidR="00FF40C9" w:rsidRPr="00E65A84" w:rsidRDefault="00FF40C9" w:rsidP="00FF40C9">
      <w:pPr>
        <w:numPr>
          <w:ilvl w:val="0"/>
          <w:numId w:val="49"/>
        </w:numPr>
        <w:spacing w:before="60" w:after="0" w:line="240" w:lineRule="auto"/>
        <w:ind w:left="709" w:hanging="425"/>
        <w:jc w:val="both"/>
        <w:rPr>
          <w:rFonts w:eastAsia="Times New Roman" w:cs="Calibri"/>
          <w:b/>
          <w:bCs/>
          <w:szCs w:val="20"/>
          <w:lang w:eastAsia="cs-CZ"/>
        </w:rPr>
      </w:pPr>
      <w:r w:rsidRPr="00E65A84">
        <w:rPr>
          <w:rFonts w:eastAsia="Times New Roman" w:cs="Calibri"/>
          <w:b/>
          <w:bCs/>
          <w:szCs w:val="20"/>
          <w:lang w:eastAsia="cs-CZ"/>
        </w:rPr>
        <w:t>specialista na elektrotechnická zařízení</w:t>
      </w:r>
    </w:p>
    <w:p w14:paraId="6F8FFAAE" w14:textId="77777777" w:rsidR="00FF40C9" w:rsidRPr="00E65A84" w:rsidRDefault="00FF40C9" w:rsidP="00FF40C9">
      <w:pPr>
        <w:spacing w:before="60" w:after="0" w:line="240" w:lineRule="auto"/>
        <w:ind w:left="709"/>
        <w:jc w:val="both"/>
        <w:rPr>
          <w:rFonts w:eastAsia="Times New Roman" w:cs="Calibri"/>
          <w:bCs/>
          <w:szCs w:val="20"/>
          <w:lang w:eastAsia="cs-CZ"/>
        </w:rPr>
      </w:pPr>
      <w:r w:rsidRPr="00E65A84">
        <w:rPr>
          <w:rFonts w:eastAsia="Times New Roman" w:cs="Calibri"/>
          <w:szCs w:val="20"/>
          <w:lang w:eastAsia="cs-CZ"/>
        </w:rPr>
        <w:t>vysokoškolské</w:t>
      </w:r>
      <w:r w:rsidRPr="00E65A84">
        <w:rPr>
          <w:rFonts w:eastAsia="Times New Roman" w:cs="Calibri"/>
          <w:bCs/>
          <w:szCs w:val="20"/>
          <w:lang w:eastAsia="cs-CZ"/>
        </w:rPr>
        <w:t xml:space="preserve"> vzdělání; nejméně 5 let praxe v projektování v oboru své specializace; </w:t>
      </w:r>
      <w:r w:rsidRPr="00E65A84">
        <w:rPr>
          <w:rFonts w:eastAsia="Times New Roman" w:cs="Calibri"/>
          <w:szCs w:val="20"/>
          <w:lang w:eastAsia="cs-CZ"/>
        </w:rPr>
        <w:t>autorizace</w:t>
      </w:r>
      <w:r w:rsidRPr="00E65A84">
        <w:rPr>
          <w:rFonts w:eastAsia="Times New Roman" w:cs="Calibri"/>
          <w:bCs/>
          <w:szCs w:val="20"/>
          <w:lang w:eastAsia="cs-CZ"/>
        </w:rPr>
        <w:t xml:space="preserve"> v rozsahu dle § 5 odst. 3 písm. f) </w:t>
      </w:r>
      <w:r w:rsidRPr="00E65A84">
        <w:rPr>
          <w:rFonts w:eastAsia="Times New Roman" w:cs="Calibri"/>
          <w:szCs w:val="20"/>
          <w:lang w:eastAsia="cs-CZ"/>
        </w:rPr>
        <w:t>autorizačního zákona</w:t>
      </w:r>
      <w:r w:rsidRPr="00E65A84">
        <w:rPr>
          <w:rFonts w:eastAsia="Times New Roman" w:cs="Calibri"/>
          <w:bCs/>
          <w:szCs w:val="20"/>
          <w:lang w:eastAsia="cs-CZ"/>
        </w:rPr>
        <w:t>, tedy v oboru technika prostředí staveb;</w:t>
      </w:r>
    </w:p>
    <w:p w14:paraId="0190CD71" w14:textId="77777777" w:rsidR="00FF40C9" w:rsidRPr="00E65A84" w:rsidRDefault="00FF40C9" w:rsidP="00FF40C9">
      <w:pPr>
        <w:numPr>
          <w:ilvl w:val="0"/>
          <w:numId w:val="49"/>
        </w:numPr>
        <w:spacing w:before="60" w:after="0" w:line="240" w:lineRule="auto"/>
        <w:ind w:left="709" w:hanging="425"/>
        <w:jc w:val="both"/>
        <w:rPr>
          <w:rFonts w:eastAsia="Times New Roman" w:cs="Calibri"/>
          <w:szCs w:val="20"/>
          <w:lang w:eastAsia="cs-CZ"/>
        </w:rPr>
      </w:pPr>
      <w:r w:rsidRPr="00E65A84">
        <w:rPr>
          <w:rFonts w:eastAsia="Times New Roman" w:cs="Calibri"/>
          <w:b/>
          <w:bCs/>
          <w:szCs w:val="20"/>
          <w:lang w:eastAsia="cs-CZ"/>
        </w:rPr>
        <w:t>specialista na životní prostředí</w:t>
      </w:r>
    </w:p>
    <w:p w14:paraId="2B260EA4" w14:textId="77777777" w:rsidR="00FF40C9" w:rsidRPr="00E65A84" w:rsidRDefault="00FF40C9" w:rsidP="00FF40C9">
      <w:pPr>
        <w:spacing w:before="60" w:after="0" w:line="240" w:lineRule="auto"/>
        <w:ind w:left="709"/>
        <w:jc w:val="both"/>
        <w:rPr>
          <w:rFonts w:eastAsia="Times New Roman" w:cs="Calibri"/>
          <w:szCs w:val="20"/>
          <w:lang w:eastAsia="cs-CZ"/>
        </w:rPr>
      </w:pPr>
      <w:r w:rsidRPr="00E65A84">
        <w:rPr>
          <w:rFonts w:eastAsia="Times New Roman" w:cs="Calibri"/>
          <w:szCs w:val="20"/>
          <w:lang w:eastAsia="cs-CZ"/>
        </w:rPr>
        <w:t>vysokoškolské vzdělání; nejméně 5 let praxe v projektování v oboru své specializace nebo v posuzování vlivů na životní prostředí; autorizace ke zpracování dokumentace a posudku dle § 19 zák. č. 100/2001 Sb., o posuzování vlivů na životní prostředí, ve znění pozdějších předpisů;</w:t>
      </w:r>
    </w:p>
    <w:p w14:paraId="6E0C71F5" w14:textId="77777777" w:rsidR="00FF40C9" w:rsidRPr="00E65A84" w:rsidRDefault="00FF40C9" w:rsidP="00FF40C9">
      <w:pPr>
        <w:numPr>
          <w:ilvl w:val="0"/>
          <w:numId w:val="49"/>
        </w:numPr>
        <w:spacing w:before="60" w:after="0" w:line="240" w:lineRule="auto"/>
        <w:ind w:left="709" w:hanging="425"/>
        <w:jc w:val="both"/>
        <w:rPr>
          <w:rFonts w:eastAsia="Times New Roman" w:cs="Calibri"/>
          <w:b/>
          <w:bCs/>
          <w:szCs w:val="20"/>
          <w:lang w:eastAsia="cs-CZ"/>
        </w:rPr>
      </w:pPr>
      <w:r w:rsidRPr="00E65A84">
        <w:rPr>
          <w:rFonts w:eastAsia="Times New Roman" w:cs="Calibri"/>
          <w:b/>
          <w:bCs/>
          <w:szCs w:val="20"/>
          <w:lang w:eastAsia="cs-CZ"/>
        </w:rPr>
        <w:t>úředně oprávněný zeměměřický inženýr</w:t>
      </w:r>
    </w:p>
    <w:p w14:paraId="6E7CBB2D" w14:textId="77777777" w:rsidR="00FF40C9" w:rsidRPr="00E65A84" w:rsidRDefault="00FF40C9" w:rsidP="00FF40C9">
      <w:pPr>
        <w:spacing w:before="60" w:after="0" w:line="240" w:lineRule="auto"/>
        <w:ind w:left="709"/>
        <w:jc w:val="both"/>
        <w:rPr>
          <w:rFonts w:eastAsia="Times New Roman" w:cs="Calibri"/>
          <w:szCs w:val="20"/>
          <w:lang w:eastAsia="cs-CZ"/>
        </w:rPr>
      </w:pPr>
      <w:r w:rsidRPr="00E65A84">
        <w:rPr>
          <w:rFonts w:eastAsia="Times New Roman" w:cs="Calibri"/>
          <w:szCs w:val="20"/>
          <w:lang w:eastAsia="cs-CZ"/>
        </w:rPr>
        <w:t>vysokoškolské vzdělání; nejméně 5 let praxe ve svém oboru; úřední oprávnění pro ověřování výsledků</w:t>
      </w:r>
      <w:r w:rsidRPr="00E65A84">
        <w:rPr>
          <w:rFonts w:eastAsia="Times New Roman" w:cs="Arial"/>
          <w:szCs w:val="20"/>
          <w:lang w:eastAsia="cs-CZ"/>
        </w:rPr>
        <w:t xml:space="preserve"> zeměměřických činností v rozsahu dle § 13 odst. 1 písm. a) a c)</w:t>
      </w:r>
      <w:r w:rsidRPr="00E65A84">
        <w:rPr>
          <w:rFonts w:eastAsia="Times New Roman" w:cs="Calibri"/>
          <w:szCs w:val="20"/>
          <w:lang w:eastAsia="cs-CZ"/>
        </w:rPr>
        <w:t xml:space="preserve"> </w:t>
      </w:r>
      <w:r w:rsidRPr="00E65A84">
        <w:rPr>
          <w:rFonts w:eastAsia="Times New Roman" w:cs="Arial"/>
          <w:szCs w:val="20"/>
          <w:lang w:eastAsia="cs-CZ"/>
        </w:rPr>
        <w:t>zákona č. 200/1994 Sb., o zeměměřictví a o změně a doplnění některých zákonů souvisejících s jeho zavedením, ve znění pozdějších předpisů;</w:t>
      </w:r>
      <w:r w:rsidRPr="00E65A84">
        <w:rPr>
          <w:rFonts w:eastAsia="Times New Roman" w:cs="Calibri"/>
          <w:szCs w:val="20"/>
          <w:lang w:eastAsia="cs-CZ"/>
        </w:rPr>
        <w:t xml:space="preserve"> </w:t>
      </w:r>
    </w:p>
    <w:p w14:paraId="4225969F" w14:textId="77777777" w:rsidR="00FF40C9" w:rsidRPr="00E65A84" w:rsidRDefault="00FF40C9" w:rsidP="00FF40C9">
      <w:pPr>
        <w:numPr>
          <w:ilvl w:val="0"/>
          <w:numId w:val="49"/>
        </w:numPr>
        <w:spacing w:before="60" w:after="0" w:line="240" w:lineRule="auto"/>
        <w:ind w:left="709" w:hanging="425"/>
        <w:jc w:val="both"/>
        <w:rPr>
          <w:rFonts w:eastAsia="Times New Roman" w:cs="Calibri"/>
          <w:szCs w:val="20"/>
          <w:lang w:eastAsia="cs-CZ"/>
        </w:rPr>
      </w:pPr>
      <w:r w:rsidRPr="00E65A84">
        <w:rPr>
          <w:rFonts w:eastAsia="Times New Roman" w:cs="Calibri"/>
          <w:b/>
          <w:bCs/>
          <w:szCs w:val="20"/>
          <w:lang w:eastAsia="cs-CZ"/>
        </w:rPr>
        <w:t xml:space="preserve">specialista na geotechniku </w:t>
      </w:r>
    </w:p>
    <w:p w14:paraId="3710338B" w14:textId="77777777" w:rsidR="00FF40C9" w:rsidRPr="00E65A84" w:rsidRDefault="00FF40C9" w:rsidP="00FF40C9">
      <w:pPr>
        <w:spacing w:before="60" w:after="0" w:line="240" w:lineRule="auto"/>
        <w:ind w:left="709"/>
        <w:jc w:val="both"/>
        <w:rPr>
          <w:rFonts w:eastAsia="Times New Roman" w:cs="Calibri"/>
          <w:b/>
          <w:bCs/>
          <w:szCs w:val="20"/>
          <w:lang w:eastAsia="cs-CZ"/>
        </w:rPr>
      </w:pPr>
      <w:r w:rsidRPr="00E65A84">
        <w:rPr>
          <w:rFonts w:eastAsia="Times New Roman" w:cs="Calibri"/>
          <w:szCs w:val="20"/>
          <w:lang w:eastAsia="cs-CZ"/>
        </w:rPr>
        <w:t>vysokoškolské vzdělání; nejméně 5 let praxe v projektování v oboru své specializace; autorizace v rozsahu dle § 5 odst. 3 písm. i) autorizačního zákona, tedy v oboru geotechnika;</w:t>
      </w:r>
    </w:p>
    <w:p w14:paraId="039636EA" w14:textId="77777777" w:rsidR="00FF40C9" w:rsidRPr="00E65A84" w:rsidRDefault="00FF40C9" w:rsidP="00FF40C9">
      <w:pPr>
        <w:numPr>
          <w:ilvl w:val="0"/>
          <w:numId w:val="49"/>
        </w:numPr>
        <w:spacing w:before="60" w:after="0" w:line="240" w:lineRule="auto"/>
        <w:ind w:left="709" w:hanging="425"/>
        <w:jc w:val="both"/>
        <w:rPr>
          <w:rFonts w:eastAsia="Times New Roman" w:cs="Calibri"/>
          <w:b/>
          <w:bCs/>
          <w:szCs w:val="20"/>
          <w:lang w:eastAsia="cs-CZ"/>
        </w:rPr>
      </w:pPr>
      <w:r w:rsidRPr="00E65A84">
        <w:rPr>
          <w:rFonts w:eastAsia="Times New Roman" w:cs="Calibri"/>
          <w:b/>
          <w:bCs/>
          <w:szCs w:val="20"/>
          <w:lang w:eastAsia="cs-CZ"/>
        </w:rPr>
        <w:t xml:space="preserve">koordinátor BOZP </w:t>
      </w:r>
    </w:p>
    <w:p w14:paraId="34C55333" w14:textId="77777777" w:rsidR="00FF40C9" w:rsidRDefault="00FF40C9" w:rsidP="00FF40C9">
      <w:pPr>
        <w:spacing w:before="60" w:after="0" w:line="240" w:lineRule="auto"/>
        <w:ind w:left="709"/>
        <w:jc w:val="both"/>
        <w:rPr>
          <w:rFonts w:cs="Calibri"/>
        </w:rPr>
      </w:pPr>
      <w:r w:rsidRPr="00E65A84">
        <w:rPr>
          <w:rFonts w:cs="Calibri"/>
          <w:bCs/>
        </w:rPr>
        <w:t>minimálně středoškolské vzdělání; nejméně 3 roky praxe ve svém oboru; o</w:t>
      </w:r>
      <w:r w:rsidRPr="00E65A84">
        <w:rPr>
          <w:rFonts w:cs="Calibri"/>
        </w:rPr>
        <w:t xml:space="preserve">svědčení o odborné způsobilosti koordinátora BOZP na staveništi podle § 14, resp. § 10 odst. 2 zákona č. 309/2006 Sb., o zajištění dalších podmínek bezpečnosti a ochrany zdraví při práci, a dle § 6, 7 a 8 nařízení vlády č. 592/2006 Sb., o podmínkách akreditace a </w:t>
      </w:r>
      <w:r w:rsidRPr="00E65A84">
        <w:rPr>
          <w:rFonts w:cs="Calibri"/>
        </w:rPr>
        <w:lastRenderedPageBreak/>
        <w:t>provádění zkoušek z odborné způsobilosti, potvrzující úspěšné vykonání zkoušky vydané firmou akreditovanou MPSV;</w:t>
      </w:r>
    </w:p>
    <w:p w14:paraId="11159B1B" w14:textId="77777777" w:rsidR="00FF40C9" w:rsidRPr="00052709" w:rsidRDefault="00FF40C9" w:rsidP="00FF40C9">
      <w:pPr>
        <w:numPr>
          <w:ilvl w:val="0"/>
          <w:numId w:val="49"/>
        </w:numPr>
        <w:spacing w:before="60" w:after="0" w:line="240" w:lineRule="auto"/>
        <w:ind w:left="709" w:hanging="425"/>
        <w:jc w:val="both"/>
        <w:rPr>
          <w:rFonts w:eastAsia="Times New Roman" w:cs="Calibri"/>
          <w:b/>
          <w:szCs w:val="20"/>
          <w:lang w:eastAsia="cs-CZ"/>
        </w:rPr>
      </w:pPr>
      <w:r w:rsidRPr="00052709">
        <w:rPr>
          <w:rFonts w:eastAsia="Times New Roman" w:cs="Calibri"/>
          <w:b/>
          <w:bCs/>
          <w:szCs w:val="20"/>
          <w:lang w:eastAsia="cs-CZ"/>
        </w:rPr>
        <w:t>specialista</w:t>
      </w:r>
      <w:r w:rsidRPr="00052709">
        <w:rPr>
          <w:rFonts w:eastAsia="Times New Roman" w:cs="Calibri"/>
          <w:b/>
          <w:szCs w:val="20"/>
          <w:lang w:eastAsia="cs-CZ"/>
        </w:rPr>
        <w:t xml:space="preserve"> na inženýrskou činnost</w:t>
      </w:r>
    </w:p>
    <w:p w14:paraId="04EC0A8B" w14:textId="77777777" w:rsidR="00FF40C9" w:rsidRDefault="00FF40C9" w:rsidP="00FF40C9">
      <w:pPr>
        <w:spacing w:before="60" w:after="0" w:line="240" w:lineRule="auto"/>
        <w:ind w:left="709"/>
        <w:jc w:val="both"/>
        <w:rPr>
          <w:rFonts w:eastAsia="Times New Roman" w:cs="Calibri"/>
          <w:bCs/>
          <w:szCs w:val="20"/>
          <w:lang w:eastAsia="cs-CZ"/>
        </w:rPr>
      </w:pPr>
      <w:r w:rsidRPr="00052709">
        <w:rPr>
          <w:rFonts w:eastAsia="Times New Roman" w:cs="Calibri"/>
          <w:bCs/>
          <w:szCs w:val="20"/>
          <w:lang w:eastAsia="cs-CZ"/>
        </w:rPr>
        <w:t xml:space="preserve">minimálně středoškolské vzdělání; nejméně 5 let praxe při provádění služeb </w:t>
      </w:r>
      <w:r w:rsidRPr="00052709">
        <w:rPr>
          <w:rFonts w:eastAsia="Times New Roman" w:cs="Calibri"/>
          <w:szCs w:val="20"/>
          <w:lang w:eastAsia="cs-CZ"/>
        </w:rPr>
        <w:t>spočívajících</w:t>
      </w:r>
      <w:r w:rsidRPr="00052709">
        <w:rPr>
          <w:rFonts w:eastAsia="Times New Roman" w:cs="Calibri"/>
          <w:bCs/>
          <w:szCs w:val="20"/>
          <w:lang w:eastAsia="cs-CZ"/>
        </w:rPr>
        <w:t xml:space="preserve"> mimo jiné ve výkonu inženýrské činnosti pro vydání stavebního povolení </w:t>
      </w:r>
      <w:r w:rsidRPr="00052709">
        <w:rPr>
          <w:rFonts w:eastAsia="Times New Roman" w:cs="Calibri"/>
          <w:szCs w:val="20"/>
          <w:lang w:eastAsia="cs-CZ"/>
        </w:rPr>
        <w:t>nebo společného povolení</w:t>
      </w:r>
      <w:r w:rsidRPr="00052709">
        <w:rPr>
          <w:rFonts w:eastAsia="Times New Roman" w:cs="Calibri"/>
          <w:bCs/>
          <w:szCs w:val="20"/>
          <w:lang w:eastAsia="cs-CZ"/>
        </w:rPr>
        <w:t xml:space="preserve"> včetně majetkoprávní přípravy staveb;</w:t>
      </w:r>
    </w:p>
    <w:p w14:paraId="6E5D1EA8" w14:textId="77777777" w:rsidR="00FF40C9" w:rsidRDefault="00FF40C9" w:rsidP="00FC44E6">
      <w:pPr>
        <w:spacing w:after="0" w:line="240" w:lineRule="auto"/>
        <w:ind w:left="567"/>
        <w:jc w:val="both"/>
        <w:rPr>
          <w:rFonts w:eastAsia="Times New Roman" w:cs="Times New Roman"/>
          <w:lang w:eastAsia="cs-CZ"/>
        </w:rPr>
      </w:pPr>
    </w:p>
    <w:p w14:paraId="056DFAA9" w14:textId="77777777" w:rsidR="00FC44E6" w:rsidRPr="00FC44E6" w:rsidRDefault="00FC44E6" w:rsidP="00FC44E6">
      <w:pPr>
        <w:spacing w:after="0" w:line="240" w:lineRule="auto"/>
        <w:ind w:left="426"/>
        <w:jc w:val="both"/>
        <w:rPr>
          <w:rFonts w:eastAsia="Times New Roman" w:cs="Times New Roman"/>
          <w:lang w:eastAsia="cs-CZ"/>
        </w:rPr>
      </w:pPr>
    </w:p>
    <w:p w14:paraId="6735E0F6" w14:textId="77777777" w:rsidR="00FC44E6" w:rsidRPr="00FC44E6" w:rsidRDefault="00FC44E6" w:rsidP="00FC44E6">
      <w:pPr>
        <w:numPr>
          <w:ilvl w:val="0"/>
          <w:numId w:val="34"/>
        </w:numPr>
        <w:tabs>
          <w:tab w:val="left" w:pos="1985"/>
        </w:tabs>
        <w:spacing w:after="0" w:line="240" w:lineRule="auto"/>
        <w:rPr>
          <w:rFonts w:eastAsia="Times New Roman" w:cs="Times New Roman"/>
          <w:u w:val="single"/>
          <w:lang w:eastAsia="cs-CZ"/>
        </w:rPr>
      </w:pPr>
      <w:r w:rsidRPr="00FC44E6">
        <w:rPr>
          <w:rFonts w:eastAsia="Times New Roman" w:cs="Times New Roman"/>
          <w:u w:val="single"/>
          <w:lang w:eastAsia="cs-CZ"/>
        </w:rPr>
        <w:t>Obecně k prokazování kvalifikace</w:t>
      </w:r>
    </w:p>
    <w:p w14:paraId="190426B8"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rsidRPr="00FC44E6">
        <w:rPr>
          <w:rFonts w:eastAsia="Times New Roman" w:cs="Times New Roman"/>
          <w:lang w:eastAsia="cs-CZ"/>
        </w:rPr>
        <w:t>Certis</w:t>
      </w:r>
      <w:proofErr w:type="spellEnd"/>
      <w:r w:rsidRPr="00FC44E6">
        <w:rPr>
          <w:rFonts w:eastAsia="Times New Roman" w:cs="Times New Roman"/>
          <w:lang w:eastAsia="cs-CZ"/>
        </w:rPr>
        <w:t xml:space="preserve">.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14:paraId="4F4E2328"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Doklady prokazující základní způsobilost a profesní způsobilost podle bodu 9.2 písm. a) Výzvy musí prokazovat splnění požadovaného kritéria způsobilosti nejpozději v době 3 měsíců přede dnem zahájení výběrového řízení.</w:t>
      </w:r>
    </w:p>
    <w:p w14:paraId="03A785DC"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Dodavatelé v nabídkách předkládají </w:t>
      </w:r>
      <w:r w:rsidRPr="00FC44E6">
        <w:rPr>
          <w:rFonts w:eastAsia="Times New Roman" w:cs="Times New Roman"/>
          <w:b/>
          <w:lang w:eastAsia="cs-CZ"/>
        </w:rPr>
        <w:t>prosté kopie dokladů prokazujících splnění kvalifikace</w:t>
      </w:r>
      <w:r w:rsidRPr="00FC44E6">
        <w:rPr>
          <w:rFonts w:eastAsia="Times New Roman" w:cs="Times New Roman"/>
          <w:lang w:eastAsia="cs-CZ"/>
        </w:rPr>
        <w:t>.</w:t>
      </w:r>
    </w:p>
    <w:p w14:paraId="4CC6F19C"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72FB95A"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4CE676B4" w14:textId="333BF298" w:rsidR="00FC44E6" w:rsidRPr="00FC44E6" w:rsidRDefault="00FC44E6" w:rsidP="005063C3">
      <w:pPr>
        <w:spacing w:before="120" w:after="0" w:line="240" w:lineRule="auto"/>
        <w:ind w:left="426"/>
        <w:jc w:val="both"/>
        <w:rPr>
          <w:rFonts w:eastAsia="Times New Roman" w:cs="Times New Roman"/>
          <w:lang w:eastAsia="cs-CZ"/>
        </w:rPr>
      </w:pPr>
      <w:r w:rsidRPr="00FC44E6">
        <w:rPr>
          <w:rFonts w:eastAsia="Times New Roman" w:cs="Times New Roman"/>
          <w:lang w:eastAsia="cs-CZ"/>
        </w:rPr>
        <w:t>Od zahraničních osob bude požadováno předložení dokladu o odborné způsobilosti v</w:t>
      </w:r>
      <w:r w:rsidR="00173710">
        <w:rPr>
          <w:rFonts w:eastAsia="Times New Roman" w:cs="Times New Roman"/>
          <w:lang w:eastAsia="cs-CZ"/>
        </w:rPr>
        <w:t> </w:t>
      </w:r>
      <w:r w:rsidRPr="00FC44E6">
        <w:rPr>
          <w:rFonts w:eastAsia="Times New Roman" w:cs="Times New Roman"/>
          <w:lang w:eastAsia="cs-CZ"/>
        </w:rPr>
        <w:t>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4064BC65" w14:textId="0FFBBC47" w:rsidR="00FC44E6" w:rsidRPr="00FC44E6" w:rsidRDefault="00FC44E6" w:rsidP="00FC44E6">
      <w:pPr>
        <w:numPr>
          <w:ilvl w:val="0"/>
          <w:numId w:val="13"/>
        </w:num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informace k doložení autorizace/registrace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w:t>
      </w:r>
      <w:r w:rsidRPr="003B67E6">
        <w:t>v</w:t>
      </w:r>
      <w:r w:rsidR="003B67E6">
        <w:t> </w:t>
      </w:r>
      <w:r w:rsidRPr="003B67E6">
        <w:t>České</w:t>
      </w:r>
      <w:r w:rsidRPr="00FC44E6">
        <w:rPr>
          <w:rFonts w:eastAsia="Times New Roman" w:cs="Times New Roman"/>
          <w:lang w:eastAsia="cs-CZ"/>
        </w:rPr>
        <w:t xml:space="preserve"> republice vykonávat zahraniční osoby, které získaly potřebnou kvalifikaci k vybrané činnosti v jiném členském státě Evropské unie, jiném smluvním státě Dohody o Evropském hospodářském prostoru nebo Švýcarské konfederaci (dále jen členském státě), </w:t>
      </w:r>
      <w:r w:rsidRPr="00FC44E6">
        <w:rPr>
          <w:rFonts w:eastAsia="Times New Roman" w:cs="Times New Roman"/>
          <w:lang w:eastAsia="cs-CZ"/>
        </w:rPr>
        <w:lastRenderedPageBreak/>
        <w:t>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r w:rsidRPr="00FC44E6">
        <w:rPr>
          <w:rFonts w:eastAsia="Times New Roman" w:cs="Times New Roman"/>
          <w:highlight w:val="green"/>
          <w:lang w:eastAsia="cs-CZ"/>
        </w:rPr>
        <w:t xml:space="preserve"> </w:t>
      </w:r>
    </w:p>
    <w:p w14:paraId="739C42D5" w14:textId="77777777" w:rsidR="00FC44E6" w:rsidRPr="00FC44E6" w:rsidRDefault="00FC44E6" w:rsidP="00FC44E6">
      <w:pPr>
        <w:numPr>
          <w:ilvl w:val="0"/>
          <w:numId w:val="13"/>
        </w:num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vybraný dodavatel jako podmínku pro uzavření smlouvy. </w:t>
      </w:r>
    </w:p>
    <w:p w14:paraId="4CBCE4E8" w14:textId="77777777" w:rsidR="00FC44E6" w:rsidRPr="00FC44E6" w:rsidRDefault="00FC44E6" w:rsidP="00FC44E6">
      <w:pPr>
        <w:numPr>
          <w:ilvl w:val="0"/>
          <w:numId w:val="13"/>
        </w:numPr>
        <w:spacing w:before="120" w:after="0" w:line="240" w:lineRule="auto"/>
        <w:ind w:left="426"/>
        <w:jc w:val="both"/>
        <w:rPr>
          <w:rFonts w:eastAsia="Times New Roman" w:cs="Times New Roman"/>
          <w:lang w:eastAsia="cs-CZ"/>
        </w:rPr>
      </w:pPr>
      <w:r w:rsidRPr="00FC44E6">
        <w:rPr>
          <w:rFonts w:eastAsia="Times New Roman" w:cs="Times New Roman"/>
          <w:lang w:eastAsia="cs-CZ"/>
        </w:rPr>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05A6781E" w14:textId="77777777" w:rsidR="00FC44E6" w:rsidRPr="00FC44E6" w:rsidRDefault="00FC44E6" w:rsidP="00FC44E6">
      <w:pPr>
        <w:numPr>
          <w:ilvl w:val="0"/>
          <w:numId w:val="13"/>
        </w:numPr>
        <w:spacing w:before="120" w:after="0" w:line="240" w:lineRule="auto"/>
        <w:ind w:left="426"/>
        <w:jc w:val="both"/>
        <w:rPr>
          <w:rFonts w:eastAsia="Times New Roman" w:cs="Times New Roman"/>
          <w:lang w:eastAsia="cs-CZ"/>
        </w:rPr>
      </w:pPr>
      <w:r w:rsidRPr="00FC44E6">
        <w:rPr>
          <w:rFonts w:eastAsia="Times New Roman" w:cs="Times New Roman"/>
          <w:lang w:eastAsia="cs-CZ"/>
        </w:rPr>
        <w:t>Informace k doložení autorizace ke zpracování dokumentace a posudku dle § 19 zák. č. 100/2001 Sb., o posuzování vlivů na životní prostředí,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pozdějších předpisů. Uznávacím orgánem je Ministerstvo životního prostředí.</w:t>
      </w:r>
      <w:r w:rsidRPr="00FC44E6">
        <w:rPr>
          <w:rFonts w:eastAsia="Times New Roman" w:cs="Times New Roman"/>
          <w:highlight w:val="green"/>
          <w:lang w:eastAsia="cs-CZ"/>
        </w:rPr>
        <w:t xml:space="preserve"> </w:t>
      </w:r>
      <w:r w:rsidRPr="00FC44E6">
        <w:rPr>
          <w:rFonts w:eastAsia="Times New Roman" w:cs="Times New Roman"/>
          <w:lang w:eastAsia="cs-CZ"/>
        </w:rPr>
        <w:t>Doklady o splnění výše uvedených povinností dokládá vybraný dodavatel jako podmínku pro uzavření smlouvy.</w:t>
      </w:r>
      <w:r w:rsidR="005063C3">
        <w:rPr>
          <w:rFonts w:eastAsia="Times New Roman" w:cs="Times New Roman"/>
          <w:highlight w:val="green"/>
          <w:lang w:eastAsia="cs-CZ"/>
        </w:rPr>
        <w:t xml:space="preserve"> </w:t>
      </w:r>
    </w:p>
    <w:p w14:paraId="5E5AD696" w14:textId="77777777" w:rsidR="00FC44E6" w:rsidRPr="00FC44E6" w:rsidRDefault="00FC44E6" w:rsidP="00FC44E6">
      <w:pPr>
        <w:numPr>
          <w:ilvl w:val="0"/>
          <w:numId w:val="13"/>
        </w:numPr>
        <w:spacing w:before="120" w:after="0" w:line="240" w:lineRule="auto"/>
        <w:ind w:left="426"/>
        <w:jc w:val="both"/>
        <w:rPr>
          <w:rFonts w:eastAsia="Times New Roman" w:cs="Times New Roman"/>
          <w:lang w:eastAsia="cs-CZ"/>
        </w:rPr>
      </w:pPr>
      <w:r w:rsidRPr="00FC44E6">
        <w:rPr>
          <w:rFonts w:eastAsia="Times New Roman" w:cs="Times New Roman"/>
          <w:lang w:eastAsia="cs-CZ"/>
        </w:rPr>
        <w:t>Informace k doložení osvědčení o odborné způsobilosti podle § 3 odst. 3 zákona č. 62/1988 Sb., o geologických pracích a o Českém geologickém úřadu, v platném znění, pro projektování, provádění a vyhodnocování geologických prací v oboru inženýrská geologie: uvedená činnost je v České republice regulovanou činností a při posuzování odborné kvalifikace zahraničních osob se postupuje podle zákona č. 18/2004 Sb., o uznávání odborné kvalifikace, ve znění pozdějších předpisů. Osvědčení o odborné způsobilosti se nevyžaduje u fyzické osoby, která je usazena v jiném členském státě Evropské unie a na území České republiky hodlá činnosti vykonávat dočasně nebo ojediněle, pokud prokáže, že je státním příslušníkem členského státu Evropské unie, je držitelem oprávnění k výkonu činností podle právních předpisů jiného členského státu Evropské unie, pokud se v tomto státě takové oprávnění vyžaduje. Uznávacím orgánem je Ministerstvo životního prostředí. Doklady o splnění výše uvedených povinností dokládá vybraný dodavatel jako podmínku pro uzavření smlouvy.</w:t>
      </w:r>
      <w:r w:rsidRPr="00FC44E6">
        <w:rPr>
          <w:rFonts w:eastAsia="Times New Roman" w:cs="Times New Roman"/>
          <w:highlight w:val="green"/>
          <w:lang w:eastAsia="cs-CZ"/>
        </w:rPr>
        <w:t xml:space="preserve"> </w:t>
      </w:r>
    </w:p>
    <w:p w14:paraId="5DE72177" w14:textId="77777777" w:rsidR="00FC44E6" w:rsidRPr="00FC44E6" w:rsidRDefault="00FC44E6" w:rsidP="00FC44E6">
      <w:pPr>
        <w:spacing w:after="0" w:line="240" w:lineRule="auto"/>
        <w:ind w:left="426"/>
        <w:jc w:val="both"/>
        <w:rPr>
          <w:rFonts w:eastAsia="Times New Roman" w:cs="Times New Roman"/>
          <w:lang w:eastAsia="cs-CZ"/>
        </w:rPr>
      </w:pPr>
    </w:p>
    <w:p w14:paraId="5339DC8B" w14:textId="77777777" w:rsidR="00173710" w:rsidRDefault="00173710" w:rsidP="00FC44E6">
      <w:pPr>
        <w:spacing w:after="0" w:line="240" w:lineRule="auto"/>
        <w:ind w:left="426"/>
        <w:jc w:val="both"/>
        <w:rPr>
          <w:rFonts w:eastAsia="Times New Roman" w:cs="Times New Roman"/>
          <w:b/>
          <w:lang w:eastAsia="cs-CZ"/>
        </w:rPr>
      </w:pPr>
    </w:p>
    <w:p w14:paraId="6DCEA8A5" w14:textId="77777777" w:rsidR="00173710" w:rsidRDefault="00173710" w:rsidP="00FC44E6">
      <w:pPr>
        <w:spacing w:after="0" w:line="240" w:lineRule="auto"/>
        <w:ind w:left="426"/>
        <w:jc w:val="both"/>
        <w:rPr>
          <w:rFonts w:eastAsia="Times New Roman" w:cs="Times New Roman"/>
          <w:b/>
          <w:lang w:eastAsia="cs-CZ"/>
        </w:rPr>
      </w:pPr>
    </w:p>
    <w:p w14:paraId="06FBBE6E" w14:textId="77777777" w:rsidR="00FC44E6" w:rsidRPr="00FC44E6" w:rsidRDefault="00FC44E6" w:rsidP="00FC44E6">
      <w:pPr>
        <w:spacing w:after="0" w:line="240" w:lineRule="auto"/>
        <w:ind w:left="426"/>
        <w:jc w:val="both"/>
        <w:rPr>
          <w:rFonts w:eastAsia="Times New Roman" w:cs="Times New Roman"/>
          <w:b/>
          <w:lang w:eastAsia="cs-CZ"/>
        </w:rPr>
      </w:pPr>
      <w:r w:rsidRPr="00FC44E6">
        <w:rPr>
          <w:rFonts w:eastAsia="Times New Roman" w:cs="Times New Roman"/>
          <w:b/>
          <w:lang w:eastAsia="cs-CZ"/>
        </w:rPr>
        <w:lastRenderedPageBreak/>
        <w:t>Prokázání kvalifikace v případě společné účasti a prostřednictvím jiných osob</w:t>
      </w:r>
    </w:p>
    <w:p w14:paraId="02C54088"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14:paraId="64494838"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Pokud není dodavatel schopen prokázat určitou část technické kvalifikace nebo profesní způsobilosti s výjimkou kritéria podle bodu 9.2 písm. a) této Výzvy požadované zadavatelem v plném rozsahu, je oprávněn prokázat ji prostřednictvím jiných osob. </w:t>
      </w:r>
    </w:p>
    <w:p w14:paraId="6A6469A1"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je v takovém případě povinen zadavateli předložit:</w:t>
      </w:r>
    </w:p>
    <w:p w14:paraId="29353BCD"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o splnění základní způsobilosti jinou osobou,</w:t>
      </w:r>
    </w:p>
    <w:p w14:paraId="7A43FA0A"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prokazující splnění profesní způsobilosti podle bodu 9.2 písm. a) této Výzvy jinou osobou,</w:t>
      </w:r>
    </w:p>
    <w:p w14:paraId="1CDC5848"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prokazující splnění chybějící části kvalifikace prostřednictvím jiné osoby a</w:t>
      </w:r>
    </w:p>
    <w:p w14:paraId="4C33855E"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14:paraId="6F903E5D"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není oprávněn prostřednictvím jiné osoby prokázat splnění základní kvalifikace a výpisu z obchodního rejstříku nebo jiné obdobné evidence.</w:t>
      </w:r>
    </w:p>
    <w:p w14:paraId="0BB5601D" w14:textId="77777777" w:rsidR="00FC44E6" w:rsidRPr="00FC44E6" w:rsidRDefault="00FC44E6" w:rsidP="00FC44E6">
      <w:pPr>
        <w:spacing w:after="0" w:line="240" w:lineRule="auto"/>
        <w:ind w:left="1701" w:hanging="1701"/>
        <w:jc w:val="both"/>
        <w:rPr>
          <w:rFonts w:eastAsia="Times New Roman" w:cs="Times New Roman"/>
          <w:color w:val="000000"/>
          <w:lang w:eastAsia="cs-CZ"/>
        </w:rPr>
      </w:pPr>
    </w:p>
    <w:p w14:paraId="4834E26B" w14:textId="77777777" w:rsidR="00FC44E6" w:rsidRPr="00FC44E6" w:rsidRDefault="00FC44E6" w:rsidP="00FC44E6">
      <w:pPr>
        <w:spacing w:after="0" w:line="240" w:lineRule="auto"/>
        <w:ind w:left="1701" w:hanging="1701"/>
        <w:jc w:val="both"/>
        <w:rPr>
          <w:rFonts w:eastAsia="Times New Roman" w:cs="Times New Roman"/>
          <w:color w:val="000000"/>
          <w:lang w:eastAsia="cs-CZ"/>
        </w:rPr>
      </w:pPr>
    </w:p>
    <w:p w14:paraId="2FDF1151" w14:textId="77777777" w:rsidR="00FC44E6" w:rsidRPr="00FC44E6" w:rsidRDefault="00FC44E6" w:rsidP="00FC44E6">
      <w:pPr>
        <w:numPr>
          <w:ilvl w:val="0"/>
          <w:numId w:val="7"/>
        </w:numPr>
        <w:spacing w:after="0" w:line="240" w:lineRule="auto"/>
        <w:rPr>
          <w:rFonts w:eastAsia="Times New Roman" w:cs="Times New Roman"/>
          <w:b/>
          <w:u w:val="single"/>
          <w:lang w:eastAsia="cs-CZ"/>
        </w:rPr>
      </w:pPr>
      <w:r w:rsidRPr="00FC44E6">
        <w:rPr>
          <w:rFonts w:eastAsia="Times New Roman" w:cs="Times New Roman"/>
          <w:b/>
          <w:u w:val="single"/>
          <w:lang w:eastAsia="cs-CZ"/>
        </w:rPr>
        <w:t>Poddodavatelské omezení</w:t>
      </w:r>
    </w:p>
    <w:p w14:paraId="1BA8203A" w14:textId="77777777" w:rsidR="00FC44E6" w:rsidRPr="00FC44E6" w:rsidRDefault="00FC44E6" w:rsidP="00FC44E6">
      <w:pPr>
        <w:spacing w:after="0" w:line="240" w:lineRule="auto"/>
        <w:ind w:left="457"/>
        <w:jc w:val="both"/>
        <w:rPr>
          <w:rFonts w:eastAsia="Times New Roman" w:cs="Times New Roman"/>
          <w:lang w:eastAsia="cs-CZ"/>
        </w:rPr>
      </w:pPr>
    </w:p>
    <w:p w14:paraId="1BE915B5" w14:textId="77777777" w:rsidR="00FC44E6" w:rsidRPr="00FC44E6" w:rsidRDefault="00FC44E6" w:rsidP="006674E5">
      <w:pPr>
        <w:autoSpaceDE w:val="0"/>
        <w:autoSpaceDN w:val="0"/>
        <w:spacing w:after="0" w:line="240" w:lineRule="auto"/>
        <w:ind w:left="457"/>
        <w:jc w:val="both"/>
        <w:rPr>
          <w:rFonts w:eastAsia="Times New Roman" w:cs="Times New Roman"/>
          <w:lang w:eastAsia="cs-CZ"/>
        </w:rPr>
      </w:pPr>
      <w:r w:rsidRPr="00FC44E6">
        <w:rPr>
          <w:rFonts w:eastAsia="Times New Roman" w:cs="Times New Roman"/>
          <w:lang w:eastAsia="cs-CZ"/>
        </w:rPr>
        <w:t>Zadavatel nevymezuje žádné činnosti při plnění veřejné zakázky, které musí být plněny přímo vybraným dodavatelem.</w:t>
      </w:r>
    </w:p>
    <w:p w14:paraId="57F282EA" w14:textId="77777777" w:rsidR="00FC44E6" w:rsidRPr="00FC44E6" w:rsidRDefault="00FC44E6" w:rsidP="00FC44E6">
      <w:pPr>
        <w:spacing w:after="0" w:line="240" w:lineRule="auto"/>
        <w:ind w:left="1701" w:hanging="1701"/>
        <w:jc w:val="both"/>
        <w:rPr>
          <w:rFonts w:eastAsia="Times New Roman" w:cs="Times New Roman"/>
          <w:color w:val="000000"/>
          <w:lang w:eastAsia="cs-CZ"/>
        </w:rPr>
      </w:pPr>
    </w:p>
    <w:p w14:paraId="0D9533C3" w14:textId="77777777" w:rsidR="00FC44E6" w:rsidRPr="00FC44E6" w:rsidRDefault="00FC44E6" w:rsidP="00FC44E6">
      <w:pPr>
        <w:autoSpaceDE w:val="0"/>
        <w:autoSpaceDN w:val="0"/>
        <w:spacing w:after="0" w:line="240" w:lineRule="auto"/>
        <w:ind w:left="709"/>
        <w:jc w:val="both"/>
        <w:rPr>
          <w:rFonts w:eastAsia="Times New Roman" w:cs="Times New Roman"/>
          <w:iCs/>
          <w:lang w:eastAsia="cs-CZ"/>
        </w:rPr>
      </w:pPr>
    </w:p>
    <w:p w14:paraId="2FEF70C5" w14:textId="77777777" w:rsidR="00FC44E6" w:rsidRPr="00FC44E6" w:rsidRDefault="00FC44E6" w:rsidP="00FC44E6">
      <w:pPr>
        <w:numPr>
          <w:ilvl w:val="0"/>
          <w:numId w:val="7"/>
        </w:numPr>
        <w:spacing w:after="120" w:line="240" w:lineRule="auto"/>
        <w:rPr>
          <w:rFonts w:eastAsia="Times New Roman" w:cs="Times New Roman"/>
          <w:b/>
          <w:u w:val="single"/>
          <w:lang w:eastAsia="cs-CZ"/>
        </w:rPr>
      </w:pPr>
      <w:r w:rsidRPr="00FC44E6">
        <w:rPr>
          <w:rFonts w:eastAsia="Times New Roman" w:cs="Times New Roman"/>
          <w:b/>
          <w:u w:val="single"/>
          <w:lang w:eastAsia="cs-CZ"/>
        </w:rPr>
        <w:t>Základní hodnotící kritérium a způsob hodnocení nabídek:</w:t>
      </w:r>
    </w:p>
    <w:p w14:paraId="0FC6007F"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Zadavatel hodnotí nabídky podle jejich ekonomické výhodnosti. Ekonomickou výhodnost nabídek zadavatel hodnotí podle </w:t>
      </w:r>
      <w:r w:rsidRPr="00FC44E6">
        <w:rPr>
          <w:rFonts w:eastAsia="Times New Roman" w:cs="Times New Roman"/>
          <w:b/>
          <w:lang w:eastAsia="cs-CZ"/>
        </w:rPr>
        <w:t>nejnižší nabídkové ceny.</w:t>
      </w:r>
      <w:r w:rsidRPr="00FC44E6">
        <w:rPr>
          <w:rFonts w:eastAsia="Times New Roman" w:cs="Times New Roman"/>
          <w:lang w:eastAsia="cs-CZ"/>
        </w:rPr>
        <w:t xml:space="preserve"> V případě, že ve lhůtě pro podání nabídek bude podána pouze jediná nabídka, hodnocení se neprovede.</w:t>
      </w:r>
    </w:p>
    <w:p w14:paraId="3A0DD431" w14:textId="77777777" w:rsidR="00FC44E6" w:rsidRPr="00FC44E6" w:rsidRDefault="00FC44E6" w:rsidP="00FC44E6">
      <w:pPr>
        <w:spacing w:after="0" w:line="240" w:lineRule="auto"/>
        <w:ind w:left="426"/>
        <w:jc w:val="both"/>
        <w:rPr>
          <w:rFonts w:eastAsia="Times New Roman" w:cs="Times New Roman"/>
          <w:lang w:eastAsia="cs-CZ"/>
        </w:rPr>
      </w:pPr>
    </w:p>
    <w:p w14:paraId="3F921D4A"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Při hodnocení nabídkové ceny je rozhodující Celková cena Díla bez DPH uvedená v čl. 3.3 závazného vzoru smlouvy, která představuje součet celkové Ceny za zpracování D</w:t>
      </w:r>
      <w:r w:rsidR="0041755C">
        <w:rPr>
          <w:rFonts w:eastAsia="Times New Roman" w:cs="Times New Roman"/>
          <w:lang w:eastAsia="cs-CZ"/>
        </w:rPr>
        <w:t>U</w:t>
      </w:r>
      <w:r w:rsidRPr="00FC44E6">
        <w:rPr>
          <w:rFonts w:eastAsia="Times New Roman" w:cs="Times New Roman"/>
          <w:lang w:eastAsia="cs-CZ"/>
        </w:rPr>
        <w:t>SP</w:t>
      </w:r>
      <w:r w:rsidR="0041755C">
        <w:rPr>
          <w:rFonts w:eastAsia="Times New Roman" w:cs="Times New Roman"/>
          <w:lang w:eastAsia="cs-CZ"/>
        </w:rPr>
        <w:t>+PDPS</w:t>
      </w:r>
      <w:r w:rsidRPr="00FC44E6">
        <w:rPr>
          <w:rFonts w:eastAsia="Times New Roman" w:cs="Times New Roman"/>
          <w:lang w:eastAsia="cs-CZ"/>
        </w:rPr>
        <w:t xml:space="preserve"> bez DPH a celkové Ceny za výkon autorského dozoru bez DPH.</w:t>
      </w:r>
    </w:p>
    <w:p w14:paraId="637A7047" w14:textId="77777777" w:rsidR="00FC44E6" w:rsidRPr="00FC44E6" w:rsidRDefault="00FC44E6" w:rsidP="005063C3">
      <w:pPr>
        <w:numPr>
          <w:ilvl w:val="0"/>
          <w:numId w:val="7"/>
        </w:numPr>
        <w:spacing w:before="360" w:after="0" w:line="240" w:lineRule="auto"/>
        <w:ind w:left="499" w:hanging="357"/>
        <w:rPr>
          <w:rFonts w:eastAsia="Times New Roman" w:cs="Times New Roman"/>
          <w:b/>
          <w:color w:val="000000"/>
          <w:u w:val="single"/>
          <w:lang w:eastAsia="cs-CZ"/>
        </w:rPr>
      </w:pPr>
      <w:r w:rsidRPr="00FC44E6">
        <w:rPr>
          <w:rFonts w:eastAsia="Times New Roman" w:cs="Times New Roman"/>
          <w:b/>
          <w:u w:val="single"/>
          <w:lang w:eastAsia="cs-CZ"/>
        </w:rPr>
        <w:t>Varianty nabídky:</w:t>
      </w:r>
      <w:r w:rsidRPr="00FC44E6">
        <w:rPr>
          <w:rFonts w:eastAsia="Times New Roman" w:cs="Times New Roman"/>
          <w:b/>
          <w:color w:val="000000"/>
          <w:lang w:eastAsia="cs-CZ"/>
        </w:rPr>
        <w:t xml:space="preserve"> </w:t>
      </w:r>
      <w:r w:rsidRPr="00FC44E6">
        <w:rPr>
          <w:rFonts w:eastAsia="Times New Roman" w:cs="Times New Roman"/>
          <w:color w:val="000000"/>
          <w:lang w:eastAsia="cs-CZ"/>
        </w:rPr>
        <w:t>Zadavatel nepřipouští varianty nabídky.</w:t>
      </w:r>
    </w:p>
    <w:p w14:paraId="6B32502C" w14:textId="77777777" w:rsidR="00FC44E6" w:rsidRPr="00FC44E6" w:rsidRDefault="00FC44E6" w:rsidP="00FC44E6">
      <w:pPr>
        <w:spacing w:after="0" w:line="240" w:lineRule="auto"/>
        <w:ind w:left="1701" w:hanging="1701"/>
        <w:jc w:val="both"/>
        <w:rPr>
          <w:rFonts w:eastAsia="Times New Roman" w:cs="Times New Roman"/>
          <w:color w:val="000000"/>
          <w:lang w:eastAsia="cs-CZ"/>
        </w:rPr>
      </w:pPr>
    </w:p>
    <w:p w14:paraId="043A95E8" w14:textId="77777777" w:rsidR="00FC44E6" w:rsidRPr="00FC44E6" w:rsidRDefault="00FC44E6" w:rsidP="005063C3">
      <w:pPr>
        <w:numPr>
          <w:ilvl w:val="0"/>
          <w:numId w:val="7"/>
        </w:numPr>
        <w:spacing w:before="360" w:after="120" w:line="240" w:lineRule="auto"/>
        <w:ind w:left="499" w:hanging="357"/>
        <w:rPr>
          <w:rFonts w:eastAsia="Times New Roman" w:cs="Times New Roman"/>
          <w:b/>
          <w:u w:val="single"/>
          <w:lang w:eastAsia="cs-CZ"/>
        </w:rPr>
      </w:pPr>
      <w:r w:rsidRPr="00FC44E6">
        <w:rPr>
          <w:rFonts w:eastAsia="Times New Roman" w:cs="Times New Roman"/>
          <w:b/>
          <w:u w:val="single"/>
          <w:lang w:eastAsia="cs-CZ"/>
        </w:rPr>
        <w:t>Lhůta pro podání nabídek,  obsah a podávání nabídek</w:t>
      </w:r>
      <w:r w:rsidRPr="00FC44E6">
        <w:rPr>
          <w:rFonts w:eastAsia="Times New Roman" w:cs="Times New Roman"/>
          <w:b/>
          <w:lang w:eastAsia="cs-CZ"/>
        </w:rPr>
        <w:t>:</w:t>
      </w:r>
    </w:p>
    <w:p w14:paraId="5695AABD" w14:textId="179A5574"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w:t>
      </w:r>
      <w:r w:rsidR="003B67E6">
        <w:rPr>
          <w:rFonts w:eastAsia="Times New Roman" w:cs="Times New Roman"/>
          <w:lang w:eastAsia="cs-CZ"/>
        </w:rPr>
        <w:t> </w:t>
      </w:r>
      <w:r w:rsidRPr="00FC44E6">
        <w:rPr>
          <w:rFonts w:eastAsia="Times New Roman" w:cs="Times New Roman"/>
          <w:lang w:eastAsia="cs-CZ"/>
        </w:rPr>
        <w:t xml:space="preserve">dalšími dodavateli, nebo je osobou, jejímž prostřednictvím jiný dodavatel v tomtéž </w:t>
      </w:r>
      <w:r w:rsidRPr="00FC44E6">
        <w:rPr>
          <w:rFonts w:eastAsia="Times New Roman" w:cs="Times New Roman"/>
          <w:lang w:eastAsia="cs-CZ"/>
        </w:rPr>
        <w:lastRenderedPageBreak/>
        <w:t>výběrovém řízení prokazuje kvalifikaci, zadavatel všechny nabídky podané takovým dodavatelem vyřadí a dodavatele vyloučí z výběrového řízení.</w:t>
      </w:r>
    </w:p>
    <w:p w14:paraId="46C3FD1C" w14:textId="77777777" w:rsidR="00FC44E6" w:rsidRPr="00FC44E6" w:rsidRDefault="00FC44E6" w:rsidP="00FC44E6">
      <w:pPr>
        <w:spacing w:after="0" w:line="240" w:lineRule="auto"/>
        <w:ind w:left="426"/>
        <w:jc w:val="both"/>
        <w:rPr>
          <w:rFonts w:eastAsia="Times New Roman" w:cs="Times New Roman"/>
          <w:lang w:eastAsia="cs-CZ"/>
        </w:rPr>
      </w:pPr>
    </w:p>
    <w:p w14:paraId="67D1FCF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Nabídka musí být podána elektronicky prostřednictvím elektronického nástroje E-ZAK, který je profilem zadavatele, a to v českém jazyce s výjimkami uvedenými v článku 14 odst. 2 </w:t>
      </w:r>
      <w:proofErr w:type="gramStart"/>
      <w:r w:rsidRPr="00FC44E6">
        <w:rPr>
          <w:rFonts w:eastAsia="Times New Roman" w:cs="Times New Roman"/>
          <w:lang w:eastAsia="cs-CZ"/>
        </w:rPr>
        <w:t>této</w:t>
      </w:r>
      <w:proofErr w:type="gramEnd"/>
      <w:r w:rsidRPr="00FC44E6">
        <w:rPr>
          <w:rFonts w:eastAsia="Times New Roman" w:cs="Times New Roman"/>
          <w:lang w:eastAsia="cs-CZ"/>
        </w:rPr>
        <w:t xml:space="preserve">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6" w:history="1">
        <w:r w:rsidR="005063C3" w:rsidRPr="00375745">
          <w:rPr>
            <w:rStyle w:val="Hypertextovodkaz"/>
            <w:rFonts w:eastAsia="Times New Roman" w:cs="Times New Roman"/>
            <w:lang w:eastAsia="cs-CZ"/>
          </w:rPr>
          <w:t>https://zakazky.spravazeleznic.cz/</w:t>
        </w:r>
      </w:hyperlink>
      <w:r w:rsidRPr="00FC44E6">
        <w:rPr>
          <w:rFonts w:eastAsia="Times New Roman" w:cs="Times New Roman"/>
          <w:lang w:eastAsia="cs-CZ"/>
        </w:rPr>
        <w:t>.</w:t>
      </w:r>
    </w:p>
    <w:p w14:paraId="7DE1F80D" w14:textId="77777777" w:rsidR="00FC44E6" w:rsidRPr="00FC44E6" w:rsidRDefault="00FC44E6" w:rsidP="00FC44E6">
      <w:pPr>
        <w:spacing w:after="0" w:line="240" w:lineRule="auto"/>
        <w:ind w:left="426"/>
        <w:jc w:val="both"/>
        <w:rPr>
          <w:rFonts w:eastAsia="Times New Roman" w:cs="Times New Roman"/>
          <w:lang w:eastAsia="cs-CZ"/>
        </w:rPr>
      </w:pPr>
    </w:p>
    <w:p w14:paraId="60F5FBA3" w14:textId="38711B0A"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Nabídky musí být podány nejpozději</w:t>
      </w:r>
      <w:r w:rsidRPr="00FC44E6">
        <w:rPr>
          <w:rFonts w:eastAsia="Times New Roman" w:cs="Times New Roman"/>
          <w:lang w:eastAsia="cs-CZ"/>
        </w:rPr>
        <w:t xml:space="preserve"> </w:t>
      </w:r>
      <w:r w:rsidRPr="00FC44E6">
        <w:rPr>
          <w:rFonts w:eastAsia="Times New Roman" w:cs="Times New Roman"/>
          <w:b/>
          <w:lang w:eastAsia="cs-CZ"/>
        </w:rPr>
        <w:t xml:space="preserve">do </w:t>
      </w:r>
      <w:r w:rsidR="00C44678">
        <w:rPr>
          <w:rFonts w:eastAsia="Times New Roman" w:cs="Arial"/>
          <w:b/>
          <w:lang w:eastAsia="cs-CZ"/>
        </w:rPr>
        <w:t>21</w:t>
      </w:r>
      <w:r w:rsidR="005063C3" w:rsidRPr="00E776B2">
        <w:rPr>
          <w:rFonts w:eastAsia="Times New Roman" w:cs="Arial"/>
          <w:b/>
          <w:lang w:eastAsia="cs-CZ"/>
        </w:rPr>
        <w:t>.</w:t>
      </w:r>
      <w:r w:rsidR="005063C3" w:rsidRPr="005063C3">
        <w:rPr>
          <w:rFonts w:eastAsia="Times New Roman" w:cs="Arial"/>
          <w:b/>
          <w:lang w:eastAsia="cs-CZ"/>
        </w:rPr>
        <w:t xml:space="preserve"> </w:t>
      </w:r>
      <w:r w:rsidR="00DD1154">
        <w:rPr>
          <w:rFonts w:eastAsia="Times New Roman" w:cs="Arial"/>
          <w:b/>
          <w:lang w:eastAsia="cs-CZ"/>
        </w:rPr>
        <w:t>10</w:t>
      </w:r>
      <w:r w:rsidR="005063C3" w:rsidRPr="005063C3">
        <w:rPr>
          <w:rFonts w:eastAsia="Times New Roman" w:cs="Arial"/>
          <w:b/>
          <w:lang w:eastAsia="cs-CZ"/>
        </w:rPr>
        <w:t>.</w:t>
      </w:r>
      <w:r w:rsidRPr="00FC44E6">
        <w:rPr>
          <w:rFonts w:eastAsia="Times New Roman" w:cs="Times New Roman"/>
          <w:b/>
          <w:lang w:eastAsia="cs-CZ"/>
        </w:rPr>
        <w:t xml:space="preserve"> </w:t>
      </w:r>
      <w:r w:rsidR="005063C3">
        <w:rPr>
          <w:rFonts w:eastAsia="Times New Roman" w:cs="Times New Roman"/>
          <w:b/>
          <w:lang w:eastAsia="cs-CZ"/>
        </w:rPr>
        <w:t xml:space="preserve">2020 </w:t>
      </w:r>
      <w:r w:rsidRPr="00FC44E6">
        <w:rPr>
          <w:rFonts w:eastAsia="Times New Roman" w:cs="Times New Roman"/>
          <w:b/>
          <w:lang w:eastAsia="cs-CZ"/>
        </w:rPr>
        <w:t xml:space="preserve">do </w:t>
      </w:r>
      <w:r w:rsidR="00E21B1B">
        <w:rPr>
          <w:rFonts w:eastAsia="Times New Roman" w:cs="Times New Roman"/>
          <w:b/>
          <w:lang w:eastAsia="cs-CZ"/>
        </w:rPr>
        <w:t>10</w:t>
      </w:r>
      <w:bookmarkStart w:id="1" w:name="_GoBack"/>
      <w:bookmarkEnd w:id="1"/>
      <w:r w:rsidR="00C44678">
        <w:rPr>
          <w:rFonts w:eastAsia="Times New Roman" w:cs="Times New Roman"/>
          <w:b/>
          <w:lang w:eastAsia="cs-CZ"/>
        </w:rPr>
        <w:t>:3</w:t>
      </w:r>
      <w:r w:rsidR="005063C3" w:rsidRPr="00E776B2">
        <w:rPr>
          <w:rFonts w:eastAsia="Times New Roman" w:cs="Times New Roman"/>
          <w:b/>
          <w:lang w:eastAsia="cs-CZ"/>
        </w:rPr>
        <w:t>0</w:t>
      </w:r>
      <w:r w:rsidRPr="00FC44E6">
        <w:rPr>
          <w:rFonts w:eastAsia="Times New Roman" w:cs="Times New Roman"/>
          <w:b/>
          <w:lang w:eastAsia="cs-CZ"/>
        </w:rPr>
        <w:t xml:space="preserve"> hodin. </w:t>
      </w:r>
    </w:p>
    <w:p w14:paraId="57C3923A" w14:textId="77777777" w:rsidR="00FC44E6" w:rsidRPr="00FC44E6" w:rsidRDefault="00FC44E6" w:rsidP="005063C3">
      <w:pPr>
        <w:spacing w:before="240" w:after="0" w:line="240" w:lineRule="auto"/>
        <w:ind w:left="425"/>
        <w:jc w:val="both"/>
        <w:rPr>
          <w:rFonts w:eastAsia="Times New Roman" w:cs="Times New Roman"/>
          <w:lang w:eastAsia="cs-CZ"/>
        </w:rPr>
      </w:pPr>
      <w:r w:rsidRPr="00FC44E6">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7" w:history="1">
        <w:r w:rsidR="005063C3" w:rsidRPr="00375745">
          <w:rPr>
            <w:rStyle w:val="Hypertextovodkaz"/>
            <w:rFonts w:eastAsia="Times New Roman" w:cs="Times New Roman"/>
            <w:lang w:eastAsia="cs-CZ"/>
          </w:rPr>
          <w:t>https://zakazky.spravazeleznic.cz/manual.html</w:t>
        </w:r>
      </w:hyperlink>
      <w:r w:rsidRPr="00FC44E6">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FC44E6">
        <w:rPr>
          <w:rFonts w:eastAsia="Times New Roman" w:cs="Times New Roman"/>
          <w:lang w:eastAsia="cs-CZ"/>
        </w:rPr>
        <w:t>rar</w:t>
      </w:r>
      <w:proofErr w:type="spellEnd"/>
      <w:r w:rsidRPr="00FC44E6">
        <w:rPr>
          <w:rFonts w:eastAsia="Times New Roman" w:cs="Times New Roman"/>
          <w:lang w:eastAsia="cs-CZ"/>
        </w:rPr>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EE6B48">
        <w:rPr>
          <w:rFonts w:eastAsia="Times New Roman" w:cs="Times New Roman"/>
          <w:lang w:eastAsia="cs-CZ"/>
        </w:rPr>
        <w:t>50</w:t>
      </w:r>
      <w:r w:rsidRPr="00FC44E6">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04CD9823" w14:textId="77777777" w:rsidR="00FC44E6" w:rsidRPr="00FC44E6" w:rsidRDefault="00FC44E6" w:rsidP="00B902CC">
      <w:pPr>
        <w:spacing w:before="120" w:after="0" w:line="240" w:lineRule="auto"/>
        <w:ind w:left="426"/>
        <w:jc w:val="both"/>
        <w:rPr>
          <w:rFonts w:eastAsia="Times New Roman" w:cs="Times New Roman"/>
          <w:lang w:eastAsia="cs-CZ"/>
        </w:rPr>
      </w:pPr>
      <w:r w:rsidRPr="00FC44E6">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14:paraId="5E521AC1" w14:textId="77777777" w:rsidR="00FC44E6" w:rsidRPr="00FC44E6" w:rsidRDefault="00FC44E6" w:rsidP="00B902CC">
      <w:pPr>
        <w:spacing w:before="120" w:after="0" w:line="240" w:lineRule="auto"/>
        <w:ind w:left="426"/>
        <w:rPr>
          <w:rFonts w:eastAsia="Times New Roman" w:cs="Times New Roman"/>
          <w:lang w:eastAsia="cs-CZ"/>
        </w:rPr>
      </w:pPr>
      <w:r w:rsidRPr="00FC44E6">
        <w:rPr>
          <w:rFonts w:eastAsia="Times New Roman" w:cs="Times New Roman"/>
          <w:lang w:eastAsia="cs-CZ"/>
        </w:rPr>
        <w:t>Otevírání nabídek v elektronické podobě bude probíhat bez účasti veřejnosti, resp. dodavatelů.</w:t>
      </w:r>
    </w:p>
    <w:p w14:paraId="0ED9461E" w14:textId="77777777" w:rsidR="00FC44E6" w:rsidRPr="00FC44E6" w:rsidRDefault="00FC44E6" w:rsidP="005063C3">
      <w:pPr>
        <w:numPr>
          <w:ilvl w:val="0"/>
          <w:numId w:val="7"/>
        </w:numPr>
        <w:spacing w:before="360" w:after="120" w:line="240" w:lineRule="auto"/>
        <w:ind w:left="499" w:hanging="357"/>
        <w:jc w:val="both"/>
        <w:rPr>
          <w:rFonts w:eastAsia="Times New Roman" w:cs="Times New Roman"/>
          <w:b/>
          <w:u w:val="single"/>
          <w:lang w:eastAsia="cs-CZ"/>
        </w:rPr>
      </w:pPr>
      <w:r w:rsidRPr="00FC44E6">
        <w:rPr>
          <w:rFonts w:eastAsia="Times New Roman" w:cs="Times New Roman"/>
          <w:b/>
          <w:u w:val="single"/>
          <w:lang w:eastAsia="cs-CZ"/>
        </w:rPr>
        <w:t>Jazyk nabídek, požadavky na zpracování nabídek, jejich obsah a na způsob zpracování nabídkové ceny:</w:t>
      </w:r>
    </w:p>
    <w:p w14:paraId="4063A4DF"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FC44E6">
        <w:rPr>
          <w:rFonts w:eastAsia="Times New Roman" w:cs="Times New Roman"/>
          <w:b/>
          <w:lang w:eastAsia="cs-CZ"/>
        </w:rPr>
        <w:t>v českém jazyce</w:t>
      </w:r>
      <w:r w:rsidRPr="00FC44E6">
        <w:rPr>
          <w:rFonts w:eastAsia="Times New Roman" w:cs="Times New Roman"/>
          <w:lang w:eastAsia="cs-CZ"/>
        </w:rPr>
        <w:t xml:space="preserve">. </w:t>
      </w:r>
    </w:p>
    <w:p w14:paraId="49B8CCC9" w14:textId="77777777" w:rsidR="00FC44E6" w:rsidRPr="00FC44E6" w:rsidRDefault="00FC44E6" w:rsidP="00FC44E6">
      <w:pPr>
        <w:spacing w:after="0" w:line="240" w:lineRule="auto"/>
        <w:ind w:left="426"/>
        <w:jc w:val="both"/>
        <w:rPr>
          <w:rFonts w:eastAsia="Times New Roman" w:cs="Times New Roman"/>
          <w:lang w:eastAsia="cs-CZ"/>
        </w:rPr>
      </w:pPr>
      <w:bookmarkStart w:id="2" w:name="_Ref324339872"/>
    </w:p>
    <w:p w14:paraId="519529B0"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2"/>
    <w:p w14:paraId="626D29A4" w14:textId="77777777" w:rsidR="00FC44E6" w:rsidRPr="00FC44E6" w:rsidRDefault="00FC44E6" w:rsidP="00FC44E6">
      <w:pPr>
        <w:spacing w:after="0" w:line="240" w:lineRule="auto"/>
        <w:ind w:left="426"/>
        <w:jc w:val="both"/>
        <w:rPr>
          <w:rFonts w:eastAsia="Times New Roman" w:cs="Times New Roman"/>
          <w:lang w:eastAsia="cs-CZ"/>
        </w:rPr>
      </w:pPr>
    </w:p>
    <w:p w14:paraId="10E35737"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Součástí nabídky</w:t>
      </w:r>
      <w:r w:rsidRPr="00FC44E6">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FC44E6">
        <w:rPr>
          <w:rFonts w:eastAsia="Times New Roman" w:cs="Times New Roman"/>
          <w:u w:val="single"/>
          <w:lang w:eastAsia="cs-CZ"/>
        </w:rPr>
        <w:t>Zadavatel doporučuje, aby byla nabídka předložena v následující struktuře:</w:t>
      </w:r>
    </w:p>
    <w:p w14:paraId="7C959C43" w14:textId="77777777" w:rsidR="00FC44E6" w:rsidRPr="00FC44E6" w:rsidRDefault="00FC44E6" w:rsidP="00FC44E6">
      <w:pPr>
        <w:spacing w:after="0" w:line="240" w:lineRule="auto"/>
        <w:ind w:left="426"/>
        <w:jc w:val="both"/>
        <w:rPr>
          <w:rFonts w:eastAsia="Times New Roman" w:cs="Times New Roman"/>
          <w:u w:val="single"/>
          <w:lang w:eastAsia="cs-CZ"/>
        </w:rPr>
      </w:pPr>
    </w:p>
    <w:p w14:paraId="1298BAE4" w14:textId="77777777" w:rsidR="00FC44E6" w:rsidRPr="00FC44E6" w:rsidRDefault="00FC44E6" w:rsidP="00FC44E6">
      <w:pPr>
        <w:numPr>
          <w:ilvl w:val="0"/>
          <w:numId w:val="14"/>
        </w:numPr>
        <w:spacing w:after="0" w:line="240" w:lineRule="auto"/>
        <w:ind w:left="1134" w:hanging="425"/>
        <w:jc w:val="both"/>
        <w:rPr>
          <w:rFonts w:eastAsia="Times New Roman" w:cs="Times New Roman"/>
          <w:lang w:eastAsia="cs-CZ"/>
        </w:rPr>
      </w:pPr>
      <w:r w:rsidRPr="00FC44E6">
        <w:rPr>
          <w:rFonts w:eastAsia="Times New Roman" w:cs="Times New Roman"/>
          <w:lang w:eastAsia="cs-CZ"/>
        </w:rPr>
        <w:t>všeobecné informace o dodavateli (příloha č. 1 Výzvy)</w:t>
      </w:r>
    </w:p>
    <w:p w14:paraId="08467CBF" w14:textId="77777777" w:rsidR="00FC44E6" w:rsidRPr="00FC44E6" w:rsidRDefault="00FC44E6" w:rsidP="00FC44E6">
      <w:pPr>
        <w:numPr>
          <w:ilvl w:val="0"/>
          <w:numId w:val="14"/>
        </w:numPr>
        <w:spacing w:after="0" w:line="240" w:lineRule="auto"/>
        <w:ind w:hanging="437"/>
        <w:jc w:val="both"/>
        <w:rPr>
          <w:rFonts w:eastAsia="Times New Roman" w:cs="Times New Roman"/>
          <w:lang w:eastAsia="cs-CZ"/>
        </w:rPr>
      </w:pPr>
      <w:r w:rsidRPr="00FC44E6">
        <w:rPr>
          <w:rFonts w:eastAsia="Times New Roman" w:cs="Times New Roman"/>
          <w:lang w:eastAsia="cs-CZ"/>
        </w:rPr>
        <w:t>návrh smlouvy o dílo,</w:t>
      </w:r>
    </w:p>
    <w:p w14:paraId="132C5C8B" w14:textId="77777777" w:rsidR="00FC44E6" w:rsidRPr="00FC44E6" w:rsidRDefault="00FC44E6" w:rsidP="00FC44E6">
      <w:pPr>
        <w:numPr>
          <w:ilvl w:val="0"/>
          <w:numId w:val="14"/>
        </w:numPr>
        <w:spacing w:after="0" w:line="240" w:lineRule="auto"/>
        <w:ind w:hanging="437"/>
        <w:jc w:val="both"/>
        <w:rPr>
          <w:rFonts w:eastAsia="Times New Roman" w:cs="Times New Roman"/>
          <w:lang w:eastAsia="cs-CZ"/>
        </w:rPr>
      </w:pPr>
      <w:r w:rsidRPr="00FC44E6">
        <w:rPr>
          <w:rFonts w:eastAsia="Times New Roman" w:cs="Times New Roman"/>
          <w:lang w:eastAsia="cs-CZ"/>
        </w:rPr>
        <w:t>plná moc či pověření, je-li tohoto dokumentu třeba,</w:t>
      </w:r>
    </w:p>
    <w:p w14:paraId="27E6F9F8" w14:textId="77777777" w:rsidR="00FC44E6" w:rsidRPr="00FC44E6" w:rsidRDefault="00FC44E6" w:rsidP="00FC44E6">
      <w:pPr>
        <w:numPr>
          <w:ilvl w:val="0"/>
          <w:numId w:val="14"/>
        </w:numPr>
        <w:spacing w:after="0" w:line="240" w:lineRule="auto"/>
        <w:ind w:hanging="437"/>
        <w:jc w:val="both"/>
        <w:rPr>
          <w:rFonts w:eastAsia="Times New Roman" w:cs="Times New Roman"/>
          <w:lang w:eastAsia="cs-CZ"/>
        </w:rPr>
      </w:pPr>
      <w:r w:rsidRPr="00FC44E6">
        <w:rPr>
          <w:rFonts w:eastAsia="Times New Roman" w:cs="Times New Roman"/>
          <w:lang w:eastAsia="cs-CZ"/>
        </w:rPr>
        <w:t>cenová kalkulace,</w:t>
      </w:r>
    </w:p>
    <w:p w14:paraId="63105EC8" w14:textId="77777777" w:rsidR="00FC44E6" w:rsidRPr="00FC44E6" w:rsidRDefault="00FC44E6" w:rsidP="00FC44E6">
      <w:pPr>
        <w:numPr>
          <w:ilvl w:val="0"/>
          <w:numId w:val="14"/>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základní způsobilosti (příloha č. 2 Výzvy),</w:t>
      </w:r>
    </w:p>
    <w:p w14:paraId="061107A2" w14:textId="77777777" w:rsidR="00FC44E6" w:rsidRPr="00FC44E6" w:rsidRDefault="00FC44E6" w:rsidP="00FC44E6">
      <w:pPr>
        <w:numPr>
          <w:ilvl w:val="0"/>
          <w:numId w:val="14"/>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profesní způsobilosti,</w:t>
      </w:r>
    </w:p>
    <w:p w14:paraId="565E97AF" w14:textId="77777777" w:rsidR="00FC44E6" w:rsidRPr="00FC44E6" w:rsidRDefault="00FC44E6" w:rsidP="00FC44E6">
      <w:pPr>
        <w:numPr>
          <w:ilvl w:val="0"/>
          <w:numId w:val="14"/>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technické kvalifikace,</w:t>
      </w:r>
    </w:p>
    <w:p w14:paraId="05EDF982" w14:textId="77777777" w:rsidR="00FC44E6" w:rsidRPr="00FC44E6" w:rsidRDefault="00FC44E6" w:rsidP="00FC44E6">
      <w:pPr>
        <w:numPr>
          <w:ilvl w:val="0"/>
          <w:numId w:val="14"/>
        </w:numPr>
        <w:spacing w:after="0" w:line="240" w:lineRule="auto"/>
        <w:ind w:hanging="437"/>
        <w:jc w:val="both"/>
        <w:rPr>
          <w:rFonts w:eastAsia="Times New Roman" w:cs="Times New Roman"/>
          <w:lang w:eastAsia="cs-CZ"/>
        </w:rPr>
      </w:pPr>
      <w:r w:rsidRPr="00FC44E6">
        <w:rPr>
          <w:rFonts w:eastAsia="Times New Roman" w:cs="Times New Roman"/>
          <w:lang w:eastAsia="cs-CZ"/>
        </w:rPr>
        <w:lastRenderedPageBreak/>
        <w:t>seznam jiných osob, jejich prostřednictvím dodavatel prokazuje určitou část kvalifikace včetně dokladů k prokázání kvalifikace vztahujících se k jiným osobám,</w:t>
      </w:r>
    </w:p>
    <w:p w14:paraId="1589970B" w14:textId="77777777" w:rsidR="00FC44E6" w:rsidRPr="00FC44E6" w:rsidRDefault="00FC44E6" w:rsidP="00FC44E6">
      <w:pPr>
        <w:numPr>
          <w:ilvl w:val="0"/>
          <w:numId w:val="14"/>
        </w:numPr>
        <w:spacing w:after="0" w:line="240" w:lineRule="auto"/>
        <w:ind w:hanging="437"/>
        <w:jc w:val="both"/>
        <w:rPr>
          <w:rFonts w:eastAsia="Times New Roman" w:cs="Times New Roman"/>
          <w:lang w:eastAsia="cs-CZ"/>
        </w:rPr>
      </w:pPr>
      <w:r w:rsidRPr="00FC44E6">
        <w:rPr>
          <w:rFonts w:eastAsia="Times New Roman" w:cs="Times New Roman"/>
          <w:lang w:eastAsia="cs-CZ"/>
        </w:rPr>
        <w:t xml:space="preserve">údaje o poddodavatelích a jejich podílu na plnění zakázky (bude předloženo ve formě </w:t>
      </w:r>
      <w:r w:rsidR="0041755C" w:rsidRPr="00B35595">
        <w:rPr>
          <w:rFonts w:eastAsia="Times New Roman" w:cs="Times New Roman"/>
          <w:lang w:eastAsia="cs-CZ"/>
        </w:rPr>
        <w:t>přílohy č. 8</w:t>
      </w:r>
      <w:r w:rsidRPr="00B35595">
        <w:rPr>
          <w:rFonts w:eastAsia="Times New Roman" w:cs="Times New Roman"/>
          <w:lang w:eastAsia="cs-CZ"/>
        </w:rPr>
        <w:t xml:space="preserve"> ke smlouvě o dílo</w:t>
      </w:r>
      <w:r w:rsidRPr="00FC44E6">
        <w:rPr>
          <w:rFonts w:eastAsia="Times New Roman" w:cs="Times New Roman"/>
          <w:lang w:eastAsia="cs-CZ"/>
        </w:rPr>
        <w:t>),</w:t>
      </w:r>
    </w:p>
    <w:p w14:paraId="5A7437EB" w14:textId="77777777" w:rsidR="00FC44E6" w:rsidRPr="00FC44E6" w:rsidRDefault="00FC44E6" w:rsidP="00FC44E6">
      <w:pPr>
        <w:numPr>
          <w:ilvl w:val="0"/>
          <w:numId w:val="14"/>
        </w:numPr>
        <w:spacing w:after="0" w:line="240" w:lineRule="auto"/>
        <w:ind w:hanging="437"/>
        <w:jc w:val="both"/>
        <w:rPr>
          <w:rFonts w:eastAsia="Times New Roman" w:cs="Times New Roman"/>
          <w:lang w:eastAsia="cs-CZ"/>
        </w:rPr>
      </w:pPr>
      <w:r w:rsidRPr="00FC44E6">
        <w:rPr>
          <w:rFonts w:eastAsia="Times New Roman" w:cs="Times New Roman"/>
          <w:lang w:eastAsia="cs-CZ"/>
        </w:rPr>
        <w:t>případné další doklady.</w:t>
      </w:r>
    </w:p>
    <w:p w14:paraId="379211AE" w14:textId="77777777" w:rsidR="00FC44E6" w:rsidRPr="00FC44E6" w:rsidRDefault="00FC44E6" w:rsidP="00FC44E6">
      <w:pPr>
        <w:spacing w:after="0" w:line="240" w:lineRule="auto"/>
        <w:ind w:left="426"/>
        <w:jc w:val="both"/>
        <w:rPr>
          <w:rFonts w:eastAsia="Times New Roman" w:cs="Times New Roman"/>
          <w:lang w:eastAsia="cs-CZ"/>
        </w:rPr>
      </w:pPr>
    </w:p>
    <w:p w14:paraId="79BD1BD8"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Součástí nabídky musí být i</w:t>
      </w:r>
      <w:r w:rsidRPr="00FC44E6">
        <w:rPr>
          <w:rFonts w:eastAsia="Times New Roman" w:cs="Times New Roman"/>
          <w:b/>
          <w:lang w:eastAsia="cs-CZ"/>
        </w:rPr>
        <w:t xml:space="preserve"> návrh smlouvy</w:t>
      </w:r>
      <w:r w:rsidRPr="00FC44E6">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66E2334A" w14:textId="77777777" w:rsidR="00FC44E6" w:rsidRPr="00FC44E6" w:rsidRDefault="00FC44E6" w:rsidP="00FC44E6">
      <w:pPr>
        <w:spacing w:after="0" w:line="240" w:lineRule="auto"/>
        <w:ind w:left="426"/>
        <w:jc w:val="both"/>
        <w:rPr>
          <w:rFonts w:eastAsia="Times New Roman" w:cs="Times New Roman"/>
          <w:lang w:eastAsia="cs-CZ"/>
        </w:rPr>
      </w:pPr>
    </w:p>
    <w:p w14:paraId="0ED6879C"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Nabídková cena</w:t>
      </w:r>
      <w:r w:rsidRPr="00FC44E6">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14:paraId="571D2A76" w14:textId="77777777" w:rsidR="00FC44E6" w:rsidRPr="00FC44E6" w:rsidRDefault="00FC44E6" w:rsidP="00FC44E6">
      <w:pPr>
        <w:spacing w:after="0" w:line="240" w:lineRule="auto"/>
        <w:ind w:left="426"/>
        <w:jc w:val="both"/>
        <w:rPr>
          <w:rFonts w:eastAsia="Times New Roman" w:cs="Times New Roman"/>
          <w:lang w:eastAsia="cs-CZ"/>
        </w:rPr>
      </w:pPr>
    </w:p>
    <w:p w14:paraId="14F2D2F4" w14:textId="77777777" w:rsidR="00FC44E6" w:rsidRPr="00FC44E6" w:rsidRDefault="00FC44E6" w:rsidP="00FC44E6">
      <w:pPr>
        <w:autoSpaceDE w:val="0"/>
        <w:autoSpaceDN w:val="0"/>
        <w:spacing w:after="0" w:line="240" w:lineRule="auto"/>
        <w:ind w:left="426" w:hanging="426"/>
        <w:jc w:val="both"/>
        <w:rPr>
          <w:rFonts w:eastAsia="Calibri" w:cs="Times New Roman"/>
          <w:color w:val="000000"/>
          <w:lang w:eastAsia="cs-CZ"/>
        </w:rPr>
      </w:pPr>
      <w:r w:rsidRPr="00FC44E6">
        <w:rPr>
          <w:rFonts w:eastAsia="Calibri" w:cs="Times New Roman"/>
          <w:color w:val="000000"/>
          <w:lang w:eastAsia="cs-CZ"/>
        </w:rPr>
        <w:tab/>
        <w:t xml:space="preserve">Nabídková </w:t>
      </w:r>
      <w:r w:rsidRPr="00FC44E6">
        <w:rPr>
          <w:rFonts w:eastAsia="Calibri" w:cs="Times New Roman"/>
          <w:lang w:eastAsia="cs-CZ"/>
        </w:rPr>
        <w:t xml:space="preserve">cena bude v čl. 3.3 závazného vzoru smlouvy uvedena v Kč bez DPH zaokrouhlená na dvě desetinná místa jednak jako cena celková a dále v členění za její jednotlivé části Díla </w:t>
      </w:r>
      <w:r w:rsidRPr="00FC44E6">
        <w:rPr>
          <w:rFonts w:eastAsia="Times New Roman" w:cs="Times New Roman"/>
          <w:lang w:eastAsia="cs-CZ"/>
        </w:rPr>
        <w:t>následujícím způsobem</w:t>
      </w:r>
      <w:r w:rsidRPr="00FC44E6">
        <w:rPr>
          <w:rFonts w:eastAsia="Calibri" w:cs="Times New Roman"/>
          <w:color w:val="000000"/>
          <w:lang w:eastAsia="cs-CZ"/>
        </w:rPr>
        <w:t>:</w:t>
      </w:r>
    </w:p>
    <w:p w14:paraId="42938533" w14:textId="77777777" w:rsidR="00FC44E6" w:rsidRPr="00FC44E6" w:rsidRDefault="00FC44E6" w:rsidP="00FC44E6">
      <w:pPr>
        <w:autoSpaceDE w:val="0"/>
        <w:autoSpaceDN w:val="0"/>
        <w:spacing w:after="0" w:line="240" w:lineRule="auto"/>
        <w:ind w:left="426" w:hanging="426"/>
        <w:jc w:val="both"/>
        <w:rPr>
          <w:rFonts w:eastAsia="Calibri" w:cs="Times New Roman"/>
          <w:color w:val="000000"/>
          <w:lang w:eastAsia="cs-CZ"/>
        </w:rPr>
      </w:pPr>
    </w:p>
    <w:p w14:paraId="3069D5F6" w14:textId="77777777" w:rsidR="00FC44E6" w:rsidRPr="0041755C" w:rsidRDefault="00FC44E6" w:rsidP="0041755C">
      <w:pPr>
        <w:spacing w:after="0" w:line="240" w:lineRule="auto"/>
        <w:ind w:left="1287"/>
        <w:jc w:val="both"/>
        <w:rPr>
          <w:rFonts w:eastAsia="Times New Roman" w:cs="Times New Roman"/>
          <w:lang w:eastAsia="cs-CZ"/>
        </w:rPr>
      </w:pPr>
      <w:r w:rsidRPr="0041755C">
        <w:rPr>
          <w:rFonts w:eastAsia="Times New Roman" w:cs="Times New Roman"/>
          <w:b/>
          <w:lang w:eastAsia="cs-CZ"/>
        </w:rPr>
        <w:t xml:space="preserve">Celková cena Díla bez DPH: </w:t>
      </w:r>
      <w:r w:rsidRPr="0041755C">
        <w:rPr>
          <w:rFonts w:eastAsia="Times New Roman" w:cs="Times New Roman"/>
          <w:b/>
          <w:lang w:eastAsia="cs-CZ"/>
        </w:rPr>
        <w:fldChar w:fldCharType="begin">
          <w:ffData>
            <w:name w:val="Text1"/>
            <w:enabled/>
            <w:calcOnExit w:val="0"/>
            <w:textInput>
              <w:type w:val="date"/>
              <w:format w:val="d.M.yyyy"/>
            </w:textInput>
          </w:ffData>
        </w:fldChar>
      </w:r>
      <w:r w:rsidRPr="0041755C">
        <w:rPr>
          <w:rFonts w:eastAsia="Times New Roman" w:cs="Times New Roman"/>
          <w:b/>
          <w:lang w:eastAsia="cs-CZ"/>
        </w:rPr>
        <w:instrText xml:space="preserve"> FORMTEXT </w:instrText>
      </w:r>
      <w:r w:rsidRPr="0041755C">
        <w:rPr>
          <w:rFonts w:eastAsia="Times New Roman" w:cs="Times New Roman"/>
          <w:b/>
          <w:lang w:eastAsia="cs-CZ"/>
        </w:rPr>
      </w:r>
      <w:r w:rsidRPr="0041755C">
        <w:rPr>
          <w:rFonts w:eastAsia="Times New Roman" w:cs="Times New Roman"/>
          <w:b/>
          <w:lang w:eastAsia="cs-CZ"/>
        </w:rPr>
        <w:fldChar w:fldCharType="separate"/>
      </w:r>
      <w:r w:rsidRPr="0041755C">
        <w:rPr>
          <w:rFonts w:eastAsia="Times New Roman" w:cs="Times New Roman"/>
          <w:b/>
          <w:lang w:eastAsia="cs-CZ"/>
        </w:rPr>
        <w:t> </w:t>
      </w:r>
      <w:r w:rsidRPr="0041755C">
        <w:rPr>
          <w:rFonts w:eastAsia="Times New Roman" w:cs="Times New Roman"/>
          <w:b/>
          <w:lang w:eastAsia="cs-CZ"/>
        </w:rPr>
        <w:t> </w:t>
      </w:r>
      <w:r w:rsidRPr="0041755C">
        <w:rPr>
          <w:rFonts w:eastAsia="Times New Roman" w:cs="Times New Roman"/>
          <w:b/>
          <w:lang w:eastAsia="cs-CZ"/>
        </w:rPr>
        <w:t> </w:t>
      </w:r>
      <w:r w:rsidRPr="0041755C">
        <w:rPr>
          <w:rFonts w:eastAsia="Times New Roman" w:cs="Times New Roman"/>
          <w:b/>
          <w:lang w:eastAsia="cs-CZ"/>
        </w:rPr>
        <w:t> </w:t>
      </w:r>
      <w:r w:rsidRPr="0041755C">
        <w:rPr>
          <w:rFonts w:eastAsia="Times New Roman" w:cs="Times New Roman"/>
          <w:b/>
          <w:lang w:eastAsia="cs-CZ"/>
        </w:rPr>
        <w:t> </w:t>
      </w:r>
      <w:r w:rsidRPr="0041755C">
        <w:rPr>
          <w:rFonts w:eastAsia="Times New Roman" w:cs="Times New Roman"/>
          <w:b/>
          <w:lang w:eastAsia="cs-CZ"/>
        </w:rPr>
        <w:fldChar w:fldCharType="end"/>
      </w:r>
      <w:r w:rsidRPr="0041755C">
        <w:rPr>
          <w:rFonts w:eastAsia="Times New Roman" w:cs="Times New Roman"/>
          <w:b/>
          <w:lang w:eastAsia="cs-CZ"/>
        </w:rPr>
        <w:tab/>
        <w:t xml:space="preserve"> </w:t>
      </w:r>
      <w:r w:rsidRPr="0041755C">
        <w:rPr>
          <w:rFonts w:eastAsia="Times New Roman" w:cs="Times New Roman"/>
          <w:b/>
          <w:bCs/>
          <w:lang w:eastAsia="cs-CZ"/>
        </w:rPr>
        <w:t>Kč</w:t>
      </w:r>
      <w:r w:rsidRPr="0041755C">
        <w:rPr>
          <w:rFonts w:eastAsia="Times New Roman" w:cs="Times New Roman"/>
          <w:lang w:eastAsia="cs-CZ"/>
        </w:rPr>
        <w:t xml:space="preserve">, slovy: </w:t>
      </w:r>
      <w:r w:rsidRPr="0041755C">
        <w:rPr>
          <w:rFonts w:eastAsia="Times New Roman" w:cs="Times New Roman"/>
          <w:lang w:eastAsia="cs-CZ"/>
        </w:rPr>
        <w:fldChar w:fldCharType="begin">
          <w:ffData>
            <w:name w:val="Text1"/>
            <w:enabled/>
            <w:calcOnExit w:val="0"/>
            <w:textInput>
              <w:type w:val="date"/>
              <w:format w:val="d.M.yyyy"/>
            </w:textInput>
          </w:ffData>
        </w:fldChar>
      </w:r>
      <w:r w:rsidRPr="0041755C">
        <w:rPr>
          <w:rFonts w:eastAsia="Times New Roman" w:cs="Times New Roman"/>
          <w:lang w:eastAsia="cs-CZ"/>
        </w:rPr>
        <w:instrText xml:space="preserve"> FORMTEXT </w:instrText>
      </w:r>
      <w:r w:rsidRPr="0041755C">
        <w:rPr>
          <w:rFonts w:eastAsia="Times New Roman" w:cs="Times New Roman"/>
          <w:lang w:eastAsia="cs-CZ"/>
        </w:rPr>
      </w:r>
      <w:r w:rsidRPr="0041755C">
        <w:rPr>
          <w:rFonts w:eastAsia="Times New Roman" w:cs="Times New Roman"/>
          <w:lang w:eastAsia="cs-CZ"/>
        </w:rPr>
        <w:fldChar w:fldCharType="separate"/>
      </w:r>
      <w:r w:rsidRPr="0041755C">
        <w:rPr>
          <w:rFonts w:eastAsia="Times New Roman" w:cs="Times New Roman"/>
          <w:lang w:eastAsia="cs-CZ"/>
        </w:rPr>
        <w:t> </w:t>
      </w:r>
      <w:r w:rsidRPr="0041755C">
        <w:rPr>
          <w:rFonts w:eastAsia="Times New Roman" w:cs="Times New Roman"/>
          <w:lang w:eastAsia="cs-CZ"/>
        </w:rPr>
        <w:t> </w:t>
      </w:r>
      <w:r w:rsidRPr="0041755C">
        <w:rPr>
          <w:rFonts w:eastAsia="Times New Roman" w:cs="Times New Roman"/>
          <w:lang w:eastAsia="cs-CZ"/>
        </w:rPr>
        <w:t> </w:t>
      </w:r>
      <w:r w:rsidRPr="0041755C">
        <w:rPr>
          <w:rFonts w:eastAsia="Times New Roman" w:cs="Times New Roman"/>
          <w:lang w:eastAsia="cs-CZ"/>
        </w:rPr>
        <w:t> </w:t>
      </w:r>
      <w:r w:rsidRPr="0041755C">
        <w:rPr>
          <w:rFonts w:eastAsia="Times New Roman" w:cs="Times New Roman"/>
          <w:lang w:eastAsia="cs-CZ"/>
        </w:rPr>
        <w:t> </w:t>
      </w:r>
      <w:r w:rsidRPr="0041755C">
        <w:rPr>
          <w:rFonts w:eastAsia="Times New Roman" w:cs="Times New Roman"/>
          <w:lang w:eastAsia="cs-CZ"/>
        </w:rPr>
        <w:fldChar w:fldCharType="end"/>
      </w:r>
      <w:r w:rsidRPr="0041755C">
        <w:rPr>
          <w:rFonts w:eastAsia="Times New Roman" w:cs="Times New Roman"/>
          <w:lang w:eastAsia="cs-CZ"/>
        </w:rPr>
        <w:t xml:space="preserve"> korun českých</w:t>
      </w:r>
    </w:p>
    <w:p w14:paraId="67420F70" w14:textId="77777777" w:rsidR="00FC44E6" w:rsidRPr="0041755C" w:rsidRDefault="00FC44E6" w:rsidP="00FC44E6">
      <w:pPr>
        <w:spacing w:after="0" w:line="240" w:lineRule="auto"/>
        <w:ind w:left="1287"/>
        <w:jc w:val="both"/>
        <w:rPr>
          <w:rFonts w:eastAsia="Times New Roman" w:cs="Times New Roman"/>
          <w:lang w:eastAsia="cs-CZ"/>
        </w:rPr>
      </w:pPr>
      <w:r w:rsidRPr="0041755C">
        <w:rPr>
          <w:rFonts w:eastAsia="Times New Roman" w:cs="Times New Roman"/>
          <w:lang w:eastAsia="cs-CZ"/>
        </w:rPr>
        <w:t>z toho:</w:t>
      </w:r>
    </w:p>
    <w:p w14:paraId="6C572A0E" w14:textId="77777777" w:rsidR="00FC44E6" w:rsidRPr="0041755C" w:rsidRDefault="00FC44E6" w:rsidP="00FC44E6">
      <w:pPr>
        <w:numPr>
          <w:ilvl w:val="0"/>
          <w:numId w:val="32"/>
        </w:numPr>
        <w:spacing w:after="0" w:line="240" w:lineRule="auto"/>
        <w:jc w:val="both"/>
        <w:rPr>
          <w:rFonts w:eastAsia="Times New Roman" w:cs="Times New Roman"/>
          <w:bCs/>
          <w:lang w:eastAsia="cs-CZ"/>
        </w:rPr>
      </w:pPr>
      <w:r w:rsidRPr="0041755C">
        <w:rPr>
          <w:rFonts w:eastAsia="Times New Roman" w:cs="Times New Roman"/>
          <w:lang w:eastAsia="cs-CZ"/>
        </w:rPr>
        <w:t>Cena za zpracování D</w:t>
      </w:r>
      <w:r w:rsidR="0041755C" w:rsidRPr="0041755C">
        <w:rPr>
          <w:rFonts w:eastAsia="Times New Roman" w:cs="Times New Roman"/>
          <w:lang w:eastAsia="cs-CZ"/>
        </w:rPr>
        <w:t>U</w:t>
      </w:r>
      <w:r w:rsidRPr="0041755C">
        <w:rPr>
          <w:rFonts w:eastAsia="Times New Roman" w:cs="Times New Roman"/>
          <w:lang w:eastAsia="cs-CZ"/>
        </w:rPr>
        <w:t>SP</w:t>
      </w:r>
      <w:r w:rsidR="0041755C" w:rsidRPr="0041755C">
        <w:rPr>
          <w:rFonts w:eastAsia="Times New Roman" w:cs="Times New Roman"/>
          <w:lang w:eastAsia="cs-CZ"/>
        </w:rPr>
        <w:t>+PDPS</w:t>
      </w:r>
      <w:r w:rsidRPr="0041755C">
        <w:rPr>
          <w:rFonts w:eastAsia="Times New Roman" w:cs="Times New Roman"/>
          <w:lang w:eastAsia="cs-CZ"/>
        </w:rPr>
        <w:t xml:space="preserve"> bez DPH: </w:t>
      </w:r>
      <w:r w:rsidRPr="0041755C">
        <w:rPr>
          <w:rFonts w:eastAsia="Times New Roman" w:cs="Times New Roman"/>
          <w:bCs/>
          <w:lang w:eastAsia="cs-CZ"/>
        </w:rPr>
        <w:fldChar w:fldCharType="begin">
          <w:ffData>
            <w:name w:val="Text1"/>
            <w:enabled/>
            <w:calcOnExit w:val="0"/>
            <w:textInput>
              <w:type w:val="date"/>
              <w:format w:val="d.M.yyyy"/>
            </w:textInput>
          </w:ffData>
        </w:fldChar>
      </w:r>
      <w:r w:rsidRPr="0041755C">
        <w:rPr>
          <w:rFonts w:eastAsia="Times New Roman" w:cs="Times New Roman"/>
          <w:bCs/>
          <w:lang w:eastAsia="cs-CZ"/>
        </w:rPr>
        <w:instrText xml:space="preserve"> FORMTEXT </w:instrText>
      </w:r>
      <w:r w:rsidRPr="0041755C">
        <w:rPr>
          <w:rFonts w:eastAsia="Times New Roman" w:cs="Times New Roman"/>
          <w:bCs/>
          <w:lang w:eastAsia="cs-CZ"/>
        </w:rPr>
      </w:r>
      <w:r w:rsidRPr="0041755C">
        <w:rPr>
          <w:rFonts w:eastAsia="Times New Roman" w:cs="Times New Roman"/>
          <w:bCs/>
          <w:lang w:eastAsia="cs-CZ"/>
        </w:rPr>
        <w:fldChar w:fldCharType="separate"/>
      </w:r>
      <w:r w:rsidRPr="0041755C">
        <w:rPr>
          <w:rFonts w:eastAsia="Times New Roman" w:cs="Times New Roman"/>
          <w:bCs/>
          <w:lang w:eastAsia="cs-CZ"/>
        </w:rPr>
        <w:t> </w:t>
      </w:r>
      <w:r w:rsidRPr="0041755C">
        <w:rPr>
          <w:rFonts w:eastAsia="Times New Roman" w:cs="Times New Roman"/>
          <w:bCs/>
          <w:lang w:eastAsia="cs-CZ"/>
        </w:rPr>
        <w:t> </w:t>
      </w:r>
      <w:r w:rsidRPr="0041755C">
        <w:rPr>
          <w:rFonts w:eastAsia="Times New Roman" w:cs="Times New Roman"/>
          <w:bCs/>
          <w:lang w:eastAsia="cs-CZ"/>
        </w:rPr>
        <w:t> </w:t>
      </w:r>
      <w:r w:rsidRPr="0041755C">
        <w:rPr>
          <w:rFonts w:eastAsia="Times New Roman" w:cs="Times New Roman"/>
          <w:bCs/>
          <w:lang w:eastAsia="cs-CZ"/>
        </w:rPr>
        <w:t> </w:t>
      </w:r>
      <w:r w:rsidRPr="0041755C">
        <w:rPr>
          <w:rFonts w:eastAsia="Times New Roman" w:cs="Times New Roman"/>
          <w:bCs/>
          <w:lang w:eastAsia="cs-CZ"/>
        </w:rPr>
        <w:t> </w:t>
      </w:r>
      <w:r w:rsidRPr="0041755C">
        <w:rPr>
          <w:rFonts w:eastAsia="Times New Roman" w:cs="Times New Roman"/>
          <w:bCs/>
          <w:lang w:eastAsia="cs-CZ"/>
        </w:rPr>
        <w:fldChar w:fldCharType="end"/>
      </w:r>
      <w:r w:rsidRPr="0041755C">
        <w:rPr>
          <w:rFonts w:eastAsia="Times New Roman" w:cs="Times New Roman"/>
          <w:bCs/>
          <w:lang w:eastAsia="cs-CZ"/>
        </w:rPr>
        <w:tab/>
        <w:t>Kč</w:t>
      </w:r>
    </w:p>
    <w:p w14:paraId="66F54A47" w14:textId="77777777" w:rsidR="00FC44E6" w:rsidRPr="0041755C" w:rsidRDefault="00FC44E6" w:rsidP="00FC44E6">
      <w:pPr>
        <w:numPr>
          <w:ilvl w:val="0"/>
          <w:numId w:val="32"/>
        </w:numPr>
        <w:spacing w:after="0" w:line="240" w:lineRule="auto"/>
        <w:jc w:val="both"/>
        <w:rPr>
          <w:rFonts w:eastAsia="Times New Roman" w:cs="Times New Roman"/>
          <w:bCs/>
          <w:lang w:eastAsia="cs-CZ"/>
        </w:rPr>
      </w:pPr>
      <w:r w:rsidRPr="0041755C">
        <w:rPr>
          <w:rFonts w:eastAsia="Times New Roman" w:cs="Times New Roman"/>
          <w:lang w:eastAsia="cs-CZ"/>
        </w:rPr>
        <w:t xml:space="preserve">Cena za výkon Autorského dozoru bez DPH: </w:t>
      </w:r>
      <w:r w:rsidRPr="0041755C">
        <w:rPr>
          <w:rFonts w:eastAsia="Times New Roman" w:cs="Times New Roman"/>
          <w:bCs/>
          <w:lang w:eastAsia="cs-CZ"/>
        </w:rPr>
        <w:fldChar w:fldCharType="begin">
          <w:ffData>
            <w:name w:val="Text1"/>
            <w:enabled/>
            <w:calcOnExit w:val="0"/>
            <w:textInput>
              <w:type w:val="date"/>
              <w:format w:val="d.M.yyyy"/>
            </w:textInput>
          </w:ffData>
        </w:fldChar>
      </w:r>
      <w:r w:rsidRPr="0041755C">
        <w:rPr>
          <w:rFonts w:eastAsia="Times New Roman" w:cs="Times New Roman"/>
          <w:bCs/>
          <w:lang w:eastAsia="cs-CZ"/>
        </w:rPr>
        <w:instrText xml:space="preserve"> FORMTEXT </w:instrText>
      </w:r>
      <w:r w:rsidRPr="0041755C">
        <w:rPr>
          <w:rFonts w:eastAsia="Times New Roman" w:cs="Times New Roman"/>
          <w:bCs/>
          <w:lang w:eastAsia="cs-CZ"/>
        </w:rPr>
      </w:r>
      <w:r w:rsidRPr="0041755C">
        <w:rPr>
          <w:rFonts w:eastAsia="Times New Roman" w:cs="Times New Roman"/>
          <w:bCs/>
          <w:lang w:eastAsia="cs-CZ"/>
        </w:rPr>
        <w:fldChar w:fldCharType="separate"/>
      </w:r>
      <w:r w:rsidRPr="0041755C">
        <w:rPr>
          <w:rFonts w:eastAsia="Times New Roman" w:cs="Times New Roman"/>
          <w:bCs/>
          <w:lang w:eastAsia="cs-CZ"/>
        </w:rPr>
        <w:t> </w:t>
      </w:r>
      <w:r w:rsidRPr="0041755C">
        <w:rPr>
          <w:rFonts w:eastAsia="Times New Roman" w:cs="Times New Roman"/>
          <w:bCs/>
          <w:lang w:eastAsia="cs-CZ"/>
        </w:rPr>
        <w:t> </w:t>
      </w:r>
      <w:r w:rsidRPr="0041755C">
        <w:rPr>
          <w:rFonts w:eastAsia="Times New Roman" w:cs="Times New Roman"/>
          <w:bCs/>
          <w:lang w:eastAsia="cs-CZ"/>
        </w:rPr>
        <w:t> </w:t>
      </w:r>
      <w:r w:rsidRPr="0041755C">
        <w:rPr>
          <w:rFonts w:eastAsia="Times New Roman" w:cs="Times New Roman"/>
          <w:bCs/>
          <w:lang w:eastAsia="cs-CZ"/>
        </w:rPr>
        <w:t> </w:t>
      </w:r>
      <w:r w:rsidRPr="0041755C">
        <w:rPr>
          <w:rFonts w:eastAsia="Times New Roman" w:cs="Times New Roman"/>
          <w:bCs/>
          <w:lang w:eastAsia="cs-CZ"/>
        </w:rPr>
        <w:t> </w:t>
      </w:r>
      <w:r w:rsidRPr="0041755C">
        <w:rPr>
          <w:rFonts w:eastAsia="Times New Roman" w:cs="Times New Roman"/>
          <w:bCs/>
          <w:lang w:eastAsia="cs-CZ"/>
        </w:rPr>
        <w:fldChar w:fldCharType="end"/>
      </w:r>
      <w:r w:rsidRPr="0041755C">
        <w:rPr>
          <w:rFonts w:eastAsia="Times New Roman" w:cs="Times New Roman"/>
          <w:bCs/>
          <w:lang w:eastAsia="cs-CZ"/>
        </w:rPr>
        <w:tab/>
        <w:t>Kč</w:t>
      </w:r>
    </w:p>
    <w:p w14:paraId="6B2F74E9" w14:textId="77777777" w:rsidR="00FC44E6" w:rsidRPr="00FC44E6" w:rsidRDefault="00FC44E6" w:rsidP="00FC44E6">
      <w:pPr>
        <w:spacing w:after="0" w:line="240" w:lineRule="auto"/>
        <w:ind w:left="426"/>
        <w:jc w:val="both"/>
        <w:rPr>
          <w:rFonts w:eastAsia="Times New Roman" w:cs="Times New Roman"/>
          <w:lang w:eastAsia="cs-CZ"/>
        </w:rPr>
      </w:pPr>
    </w:p>
    <w:p w14:paraId="16A4F6CC"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Tato nabídková cena bude doložena i příslušnou </w:t>
      </w:r>
      <w:r w:rsidRPr="00FC44E6">
        <w:rPr>
          <w:rFonts w:eastAsia="Times New Roman" w:cs="Times New Roman"/>
          <w:b/>
          <w:lang w:eastAsia="cs-CZ"/>
        </w:rPr>
        <w:t>cenovou kalkulací</w:t>
      </w:r>
      <w:r w:rsidRPr="00FC44E6">
        <w:rPr>
          <w:rFonts w:eastAsia="Times New Roman" w:cs="Times New Roman"/>
          <w:lang w:eastAsia="cs-CZ"/>
        </w:rPr>
        <w:t xml:space="preserve"> v měrných jednotkách, vztahujících se k předmětu zakázky (např. položka - druh činnosti, počet hodin, hodinová sazba, dílčí cena).</w:t>
      </w:r>
      <w:r w:rsidR="0041755C">
        <w:rPr>
          <w:rFonts w:eastAsia="Times New Roman" w:cs="Times New Roman"/>
          <w:lang w:eastAsia="cs-CZ"/>
        </w:rPr>
        <w:t xml:space="preserve"> </w:t>
      </w:r>
      <w:r w:rsidR="0041755C" w:rsidRPr="008F40FC">
        <w:rPr>
          <w:b/>
        </w:rPr>
        <w:t xml:space="preserve">Cenová kalkulace bude zpracována ve formě Rozpisu Ceny Díla pro stavbu, který tvoří přílohu č. </w:t>
      </w:r>
      <w:r w:rsidR="0041755C">
        <w:rPr>
          <w:b/>
        </w:rPr>
        <w:t>5</w:t>
      </w:r>
      <w:r w:rsidR="0041755C" w:rsidRPr="008F40FC">
        <w:rPr>
          <w:b/>
        </w:rPr>
        <w:t xml:space="preserve"> vzorové smlouvy o dílo.</w:t>
      </w:r>
    </w:p>
    <w:p w14:paraId="519CB62B" w14:textId="77777777" w:rsidR="00FC44E6" w:rsidRPr="00FC44E6" w:rsidRDefault="00FC44E6" w:rsidP="00FC44E6">
      <w:pPr>
        <w:spacing w:after="0" w:line="240" w:lineRule="auto"/>
        <w:ind w:left="426"/>
        <w:jc w:val="both"/>
        <w:rPr>
          <w:rFonts w:eastAsia="Times New Roman" w:cs="Times New Roman"/>
          <w:lang w:eastAsia="cs-CZ"/>
        </w:rPr>
      </w:pPr>
    </w:p>
    <w:p w14:paraId="04056318"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5DB75088" w14:textId="77777777" w:rsidR="00FC44E6" w:rsidRPr="00FC44E6" w:rsidRDefault="00FC44E6" w:rsidP="00FC44E6">
      <w:pPr>
        <w:spacing w:after="0" w:line="240" w:lineRule="auto"/>
        <w:ind w:left="426"/>
        <w:jc w:val="both"/>
        <w:rPr>
          <w:rFonts w:eastAsia="Times New Roman" w:cs="Times New Roman"/>
          <w:strike/>
          <w:lang w:eastAsia="cs-CZ"/>
        </w:rPr>
      </w:pPr>
    </w:p>
    <w:p w14:paraId="5C994FD1"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Všechny dokumenty nabídky, které zadavatel požaduje předložit v kopii a u kterých tato Výzva předpokládá podpis, budou podepsány na příslušných stránkách těchto dokumentů osobou oprávněnou jednat za dodavatele a budou předloženy ve formě </w:t>
      </w:r>
      <w:proofErr w:type="spellStart"/>
      <w:r w:rsidRPr="00FC44E6">
        <w:rPr>
          <w:rFonts w:eastAsia="Times New Roman" w:cs="Times New Roman"/>
          <w:lang w:eastAsia="cs-CZ"/>
        </w:rPr>
        <w:t>skenu</w:t>
      </w:r>
      <w:proofErr w:type="spellEnd"/>
      <w:r w:rsidRPr="00FC44E6">
        <w:rPr>
          <w:rFonts w:eastAsia="Times New Roman" w:cs="Times New Roman"/>
          <w:lang w:eastAsia="cs-CZ"/>
        </w:rPr>
        <w:t xml:space="preserve">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0097D9AD" w14:textId="77777777" w:rsidR="00FC44E6" w:rsidRPr="00FC44E6" w:rsidRDefault="00FC44E6" w:rsidP="00FC44E6">
      <w:pPr>
        <w:spacing w:after="0" w:line="240" w:lineRule="auto"/>
        <w:ind w:left="426"/>
        <w:jc w:val="both"/>
        <w:rPr>
          <w:rFonts w:eastAsia="Times New Roman" w:cs="Times New Roman"/>
          <w:strike/>
          <w:lang w:eastAsia="cs-CZ"/>
        </w:rPr>
      </w:pPr>
    </w:p>
    <w:p w14:paraId="5C865FAB"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Zadavatel je povinen uveřejňovat uzavřené smlouvy v </w:t>
      </w:r>
      <w:r w:rsidRPr="00FC44E6">
        <w:rPr>
          <w:rFonts w:eastAsia="Times New Roman" w:cs="Times New Roman"/>
          <w:b/>
          <w:lang w:eastAsia="cs-CZ"/>
        </w:rPr>
        <w:t>Registru smluv</w:t>
      </w:r>
      <w:r w:rsidRPr="00FC44E6">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FC44E6">
        <w:rPr>
          <w:rFonts w:eastAsia="Times New Roman" w:cs="Times New Roman"/>
          <w:b/>
          <w:lang w:eastAsia="cs-CZ"/>
        </w:rPr>
        <w:t>doporučuje, aby dodavatel ve smlouvě, která bude nedílnou součástí nabídky, barevně označil</w:t>
      </w:r>
      <w:r w:rsidRPr="00FC44E6">
        <w:rPr>
          <w:rFonts w:eastAsia="Times New Roman" w:cs="Times New Roman"/>
          <w:lang w:eastAsia="cs-CZ"/>
        </w:rPr>
        <w:t xml:space="preserve"> (podbarvil či jinak zvýraznil) </w:t>
      </w:r>
      <w:r w:rsidRPr="00FC44E6">
        <w:rPr>
          <w:rFonts w:eastAsia="Times New Roman" w:cs="Times New Roman"/>
          <w:b/>
          <w:lang w:eastAsia="cs-CZ"/>
        </w:rPr>
        <w:t>skutečnosti, které jsou předmětem obchodního tajemství</w:t>
      </w:r>
      <w:r w:rsidRPr="00FC44E6">
        <w:rPr>
          <w:rFonts w:eastAsia="Times New Roman" w:cs="Times New Roman"/>
          <w:lang w:eastAsia="cs-CZ"/>
        </w:rPr>
        <w:t>. Tyto skutečnosti nebudou v Registru smluv uveřejněny.</w:t>
      </w:r>
    </w:p>
    <w:p w14:paraId="2A11083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14:paraId="6A74731A" w14:textId="77777777" w:rsidR="00FC44E6" w:rsidRPr="00FC44E6" w:rsidRDefault="00FC44E6" w:rsidP="00FC44E6">
      <w:pPr>
        <w:spacing w:after="0" w:line="240" w:lineRule="auto"/>
        <w:ind w:left="426"/>
        <w:jc w:val="both"/>
        <w:rPr>
          <w:rFonts w:eastAsia="Times New Roman" w:cs="Times New Roman"/>
          <w:strike/>
          <w:lang w:eastAsia="cs-CZ"/>
        </w:rPr>
      </w:pPr>
    </w:p>
    <w:p w14:paraId="10709FD7"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lastRenderedPageBreak/>
        <w:t>Podává-li nabídku více osob společně</w:t>
      </w:r>
      <w:r w:rsidRPr="00FC44E6">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p>
    <w:p w14:paraId="4BB0A417" w14:textId="77777777" w:rsidR="00FC44E6" w:rsidRPr="00FC44E6" w:rsidRDefault="00FC44E6" w:rsidP="00FC44E6">
      <w:pPr>
        <w:spacing w:after="0" w:line="240" w:lineRule="auto"/>
        <w:ind w:left="426"/>
        <w:jc w:val="both"/>
        <w:rPr>
          <w:rFonts w:eastAsia="Times New Roman" w:cs="Times New Roman"/>
          <w:lang w:eastAsia="cs-CZ"/>
        </w:rPr>
      </w:pPr>
    </w:p>
    <w:p w14:paraId="5293EDE8" w14:textId="4F51C640"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Jeden ze společníků bude ve výše uvedené smlouvě či jiném dokumentu uveden jako </w:t>
      </w:r>
      <w:r w:rsidRPr="00FC44E6">
        <w:rPr>
          <w:rFonts w:eastAsia="Times New Roman" w:cs="Times New Roman"/>
          <w:b/>
          <w:lang w:eastAsia="cs-CZ"/>
        </w:rPr>
        <w:t>vedoucí společník</w:t>
      </w:r>
      <w:r w:rsidRPr="00FC44E6">
        <w:rPr>
          <w:rFonts w:eastAsia="Times New Roman" w:cs="Times New Roman"/>
          <w:lang w:eastAsia="cs-CZ"/>
        </w:rPr>
        <w:t xml:space="preserve"> (Vedoucí zhotovitel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w:t>
      </w:r>
      <w:r w:rsidR="003B67E6">
        <w:rPr>
          <w:rFonts w:eastAsia="Times New Roman" w:cs="Times New Roman"/>
          <w:lang w:eastAsia="cs-CZ"/>
        </w:rPr>
        <w:t> </w:t>
      </w:r>
      <w:r w:rsidRPr="00FC44E6">
        <w:rPr>
          <w:rFonts w:eastAsia="Times New Roman" w:cs="Times New Roman"/>
          <w:lang w:eastAsia="cs-CZ"/>
        </w:rPr>
        <w:t>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101AB82C" w14:textId="77777777" w:rsidR="00FC44E6" w:rsidRPr="00FC44E6" w:rsidRDefault="00FC44E6" w:rsidP="00FC44E6">
      <w:pPr>
        <w:spacing w:after="0" w:line="240" w:lineRule="auto"/>
        <w:rPr>
          <w:rFonts w:eastAsia="Times New Roman" w:cs="Times New Roman"/>
          <w:lang w:eastAsia="cs-CZ"/>
        </w:rPr>
      </w:pPr>
    </w:p>
    <w:p w14:paraId="6C18301F" w14:textId="77777777" w:rsidR="00FC44E6" w:rsidRPr="00FC44E6" w:rsidRDefault="00FC44E6" w:rsidP="00FC44E6">
      <w:pPr>
        <w:spacing w:after="0" w:line="240" w:lineRule="auto"/>
        <w:rPr>
          <w:rFonts w:eastAsia="Times New Roman" w:cs="Times New Roman"/>
          <w:lang w:eastAsia="cs-CZ"/>
        </w:rPr>
      </w:pPr>
    </w:p>
    <w:p w14:paraId="76FB01AE" w14:textId="77777777" w:rsidR="00FC44E6" w:rsidRPr="00FC44E6" w:rsidRDefault="00FC44E6" w:rsidP="00FC44E6">
      <w:pPr>
        <w:numPr>
          <w:ilvl w:val="0"/>
          <w:numId w:val="7"/>
        </w:numPr>
        <w:spacing w:after="0" w:line="240" w:lineRule="auto"/>
        <w:rPr>
          <w:rFonts w:eastAsia="Times New Roman" w:cs="Times New Roman"/>
          <w:b/>
          <w:u w:val="single"/>
          <w:lang w:eastAsia="cs-CZ"/>
        </w:rPr>
      </w:pPr>
      <w:r w:rsidRPr="00FC44E6">
        <w:rPr>
          <w:rFonts w:eastAsia="Times New Roman" w:cs="Times New Roman"/>
          <w:b/>
          <w:u w:val="single"/>
          <w:lang w:eastAsia="cs-CZ"/>
        </w:rPr>
        <w:t>Posouzení splnění podmínek účasti a hodnocení nabídek:</w:t>
      </w:r>
    </w:p>
    <w:p w14:paraId="167C6A1F" w14:textId="2AE93E4B"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Posouzení splnění podmínek účasti spočívá v posouzení, zda jsou nabídky zpracovány v</w:t>
      </w:r>
      <w:r w:rsidR="003B67E6">
        <w:rPr>
          <w:rFonts w:eastAsia="Times New Roman" w:cs="Times New Roman"/>
          <w:lang w:eastAsia="cs-CZ"/>
        </w:rPr>
        <w:t> </w:t>
      </w:r>
      <w:r w:rsidRPr="00FC44E6">
        <w:rPr>
          <w:rFonts w:eastAsia="Times New Roman" w:cs="Times New Roman"/>
          <w:lang w:eastAsia="cs-CZ"/>
        </w:rPr>
        <w:t>souladu se zadávacími podmínkami. Součástí posouzení splnění podmínek účasti je i posouzení kvalifikace.</w:t>
      </w:r>
    </w:p>
    <w:p w14:paraId="3DFFEF1E"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1E853328"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FC44E6" w:rsidDel="008A61CA">
        <w:rPr>
          <w:rFonts w:eastAsia="Times New Roman" w:cs="Times New Roman"/>
          <w:lang w:eastAsia="cs-CZ"/>
        </w:rPr>
        <w:t xml:space="preserve"> </w:t>
      </w:r>
      <w:r w:rsidRPr="00FC44E6">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77085687"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15EC6072" w14:textId="77777777" w:rsidR="00FC44E6" w:rsidRPr="00FC44E6" w:rsidRDefault="00FC44E6" w:rsidP="003B07CE">
      <w:pPr>
        <w:numPr>
          <w:ilvl w:val="0"/>
          <w:numId w:val="7"/>
        </w:numPr>
        <w:spacing w:before="360" w:after="0" w:line="240" w:lineRule="auto"/>
        <w:ind w:left="499" w:hanging="357"/>
        <w:rPr>
          <w:rFonts w:eastAsia="Times New Roman" w:cs="Times New Roman"/>
          <w:b/>
          <w:lang w:eastAsia="cs-CZ"/>
        </w:rPr>
      </w:pPr>
      <w:r w:rsidRPr="00FC44E6">
        <w:rPr>
          <w:rFonts w:eastAsia="Times New Roman" w:cs="Times New Roman"/>
          <w:b/>
          <w:u w:val="single"/>
          <w:lang w:eastAsia="cs-CZ"/>
        </w:rPr>
        <w:t>Vyloučení účastníka</w:t>
      </w:r>
    </w:p>
    <w:p w14:paraId="283CC25E"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14:paraId="3DF95888"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lastRenderedPageBreak/>
        <w:t xml:space="preserve">Zadavatel může vyloučit účastníka výběrového řízení, pokud nabídka podaná účastníkem nesplňuje zadávací podmínky, </w:t>
      </w:r>
      <w:proofErr w:type="gramStart"/>
      <w:r w:rsidRPr="00FC44E6">
        <w:rPr>
          <w:rFonts w:eastAsia="Times New Roman" w:cs="Times New Roman"/>
          <w:lang w:eastAsia="cs-CZ"/>
        </w:rPr>
        <w:t>tzn. pokud</w:t>
      </w:r>
      <w:proofErr w:type="gramEnd"/>
      <w:r w:rsidRPr="00FC44E6">
        <w:rPr>
          <w:rFonts w:eastAsia="Times New Roman" w:cs="Times New Roman"/>
          <w:lang w:eastAsia="cs-CZ"/>
        </w:rPr>
        <w:t xml:space="preserve"> údaje, doklady či jiné skutečnosti předložené účastníkem výběrového řízení </w:t>
      </w:r>
    </w:p>
    <w:p w14:paraId="21C61EB8" w14:textId="77777777" w:rsidR="00FC44E6" w:rsidRPr="00FC44E6" w:rsidRDefault="00FC44E6" w:rsidP="00FC44E6">
      <w:pPr>
        <w:numPr>
          <w:ilvl w:val="1"/>
          <w:numId w:val="11"/>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nesplňují zadávací podmínky nebo je účastník výběrového řízení ve stanovené lhůtě nedoložil,</w:t>
      </w:r>
    </w:p>
    <w:p w14:paraId="48952CFE" w14:textId="77777777" w:rsidR="00FC44E6" w:rsidRPr="00FC44E6" w:rsidRDefault="00FC44E6" w:rsidP="00FC44E6">
      <w:pPr>
        <w:numPr>
          <w:ilvl w:val="1"/>
          <w:numId w:val="11"/>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nebyly účastníkem výběrového řízení objasněny nebo doplněny na základě žádosti, nebo</w:t>
      </w:r>
    </w:p>
    <w:p w14:paraId="1DEBF64D" w14:textId="77777777" w:rsidR="00FC44E6" w:rsidRPr="00FC44E6" w:rsidRDefault="00FC44E6" w:rsidP="00FC44E6">
      <w:pPr>
        <w:numPr>
          <w:ilvl w:val="1"/>
          <w:numId w:val="11"/>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neodpovídají skutečnosti a měly nebo mohou mít vliv na posouzení podmínek účasti nebo na naplnění kritérií hodnocení.</w:t>
      </w:r>
    </w:p>
    <w:p w14:paraId="00549C47"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může vyloučit účastníka výběrového řízení pro nezpůsobilost, pokud prokáže, že </w:t>
      </w:r>
    </w:p>
    <w:p w14:paraId="48FBFB07" w14:textId="77777777" w:rsidR="00FC44E6" w:rsidRPr="00FC44E6" w:rsidRDefault="00FC44E6" w:rsidP="00FC44E6">
      <w:pPr>
        <w:numPr>
          <w:ilvl w:val="0"/>
          <w:numId w:val="12"/>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05DA0DF8" w14:textId="77777777" w:rsidR="00FC44E6" w:rsidRPr="00FC44E6" w:rsidRDefault="00FC44E6" w:rsidP="00FC44E6">
      <w:pPr>
        <w:numPr>
          <w:ilvl w:val="0"/>
          <w:numId w:val="12"/>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došlo ke střetu zájmů a jiné opatření k nápravě, kromě zrušení výběrového řízení, není možné, </w:t>
      </w:r>
    </w:p>
    <w:p w14:paraId="19569D77" w14:textId="77777777" w:rsidR="00FC44E6" w:rsidRPr="00FC44E6" w:rsidRDefault="00FC44E6" w:rsidP="00FC44E6">
      <w:pPr>
        <w:numPr>
          <w:ilvl w:val="0"/>
          <w:numId w:val="12"/>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2AE3A4D1" w14:textId="77777777" w:rsidR="00FC44E6" w:rsidRPr="00FC44E6" w:rsidRDefault="00FC44E6" w:rsidP="00FC44E6">
      <w:pPr>
        <w:numPr>
          <w:ilvl w:val="0"/>
          <w:numId w:val="12"/>
        </w:numPr>
        <w:tabs>
          <w:tab w:val="left" w:pos="-142"/>
        </w:tabs>
        <w:spacing w:after="0" w:line="240" w:lineRule="auto"/>
        <w:ind w:left="1134"/>
        <w:jc w:val="both"/>
        <w:rPr>
          <w:rFonts w:eastAsia="Times New Roman" w:cs="Times New Roman"/>
          <w:lang w:eastAsia="cs-CZ"/>
        </w:rPr>
      </w:pPr>
      <w:proofErr w:type="gramStart"/>
      <w:r w:rsidRPr="00FC44E6">
        <w:rPr>
          <w:rFonts w:eastAsia="Times New Roman" w:cs="Times New Roman"/>
          <w:lang w:eastAsia="cs-CZ"/>
        </w:rPr>
        <w:t>se účastník</w:t>
      </w:r>
      <w:proofErr w:type="gramEnd"/>
      <w:r w:rsidRPr="00FC44E6">
        <w:rPr>
          <w:rFonts w:eastAsia="Times New Roman" w:cs="Times New Roman"/>
          <w:lang w:eastAsia="cs-CZ"/>
        </w:rPr>
        <w:t xml:space="preserve">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7A369D72" w14:textId="77777777" w:rsidR="00FC44E6" w:rsidRPr="00FC44E6" w:rsidRDefault="00FC44E6" w:rsidP="00FC44E6">
      <w:pPr>
        <w:numPr>
          <w:ilvl w:val="0"/>
          <w:numId w:val="12"/>
        </w:numPr>
        <w:tabs>
          <w:tab w:val="left" w:pos="-142"/>
        </w:tabs>
        <w:spacing w:after="0" w:line="240" w:lineRule="auto"/>
        <w:ind w:left="1134"/>
        <w:jc w:val="both"/>
        <w:rPr>
          <w:rFonts w:eastAsia="Times New Roman" w:cs="Times New Roman"/>
          <w:lang w:eastAsia="cs-CZ"/>
        </w:rPr>
      </w:pPr>
      <w:proofErr w:type="gramStart"/>
      <w:r w:rsidRPr="00FC44E6">
        <w:rPr>
          <w:rFonts w:eastAsia="Times New Roman" w:cs="Times New Roman"/>
          <w:lang w:eastAsia="cs-CZ"/>
        </w:rPr>
        <w:t>se účastník</w:t>
      </w:r>
      <w:proofErr w:type="gramEnd"/>
      <w:r w:rsidRPr="00FC44E6">
        <w:rPr>
          <w:rFonts w:eastAsia="Times New Roman" w:cs="Times New Roman"/>
          <w:lang w:eastAsia="cs-CZ"/>
        </w:rPr>
        <w:t xml:space="preserve"> pokusil neoprávněně ovlivnit rozhodnutí zadavatele ve výběrovém řízení nebo se neoprávněně pokusil o získání neveřejných informací, které by mu mohly zajistit neoprávněné výhody ve výběrovém řízení, nebo </w:t>
      </w:r>
    </w:p>
    <w:p w14:paraId="1C430F1C" w14:textId="77777777" w:rsidR="00FC44E6" w:rsidRPr="00FC44E6" w:rsidRDefault="00FC44E6" w:rsidP="00FC44E6">
      <w:pPr>
        <w:numPr>
          <w:ilvl w:val="0"/>
          <w:numId w:val="12"/>
        </w:numPr>
        <w:tabs>
          <w:tab w:val="left" w:pos="-142"/>
        </w:tabs>
        <w:spacing w:after="0" w:line="240" w:lineRule="auto"/>
        <w:ind w:left="1134"/>
        <w:jc w:val="both"/>
        <w:rPr>
          <w:rFonts w:eastAsia="Times New Roman" w:cs="Times New Roman"/>
          <w:lang w:eastAsia="cs-CZ"/>
        </w:rPr>
      </w:pPr>
      <w:proofErr w:type="gramStart"/>
      <w:r w:rsidRPr="00FC44E6">
        <w:rPr>
          <w:rFonts w:eastAsia="Times New Roman" w:cs="Times New Roman"/>
          <w:lang w:eastAsia="cs-CZ"/>
        </w:rPr>
        <w:t>se účastník</w:t>
      </w:r>
      <w:proofErr w:type="gramEnd"/>
      <w:r w:rsidRPr="00FC44E6">
        <w:rPr>
          <w:rFonts w:eastAsia="Times New Roman" w:cs="Times New Roman"/>
          <w:lang w:eastAsia="cs-CZ"/>
        </w:rPr>
        <w:t xml:space="preserve">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53A75FD7" w14:textId="77777777" w:rsidR="00FC44E6" w:rsidRPr="00FC44E6" w:rsidRDefault="00FC44E6" w:rsidP="00FC44E6">
      <w:pPr>
        <w:tabs>
          <w:tab w:val="left" w:pos="1843"/>
        </w:tabs>
        <w:spacing w:after="0" w:line="240" w:lineRule="auto"/>
        <w:ind w:left="1134" w:firstLine="567"/>
        <w:jc w:val="both"/>
        <w:rPr>
          <w:rFonts w:eastAsia="Times New Roman" w:cs="Times New Roman"/>
          <w:lang w:eastAsia="cs-CZ"/>
        </w:rPr>
      </w:pPr>
    </w:p>
    <w:p w14:paraId="57149D8F"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14:paraId="4CED6AB7"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Vybraného účastníka zadavatel vyloučí z účasti ve výběrovém řízení, pokud zjistí, že jsou naplněny důvody vyloučení podle čl. 16, odst. 2 této Výzvy nebo může prokázat naplnění důvodů podle čl. 16., odst. 3 písm. a) až c) této Výzvy.</w:t>
      </w:r>
    </w:p>
    <w:p w14:paraId="4B23BA4F" w14:textId="77777777" w:rsidR="00FC44E6" w:rsidRPr="00FC44E6" w:rsidRDefault="00FC44E6" w:rsidP="00FC44E6">
      <w:pPr>
        <w:spacing w:before="120" w:after="0" w:line="240" w:lineRule="auto"/>
        <w:ind w:left="426"/>
        <w:jc w:val="both"/>
        <w:rPr>
          <w:rFonts w:eastAsia="Times New Roman" w:cs="Times New Roman"/>
          <w:lang w:eastAsia="cs-CZ"/>
        </w:rPr>
      </w:pPr>
    </w:p>
    <w:p w14:paraId="34AF3BA5" w14:textId="77777777" w:rsidR="00FC44E6" w:rsidRPr="00FC44E6" w:rsidRDefault="00FC44E6" w:rsidP="00FC44E6">
      <w:pPr>
        <w:numPr>
          <w:ilvl w:val="0"/>
          <w:numId w:val="7"/>
        </w:numPr>
        <w:spacing w:after="120" w:line="240" w:lineRule="auto"/>
        <w:rPr>
          <w:rFonts w:eastAsia="Times New Roman" w:cs="Times New Roman"/>
          <w:b/>
          <w:u w:val="single"/>
          <w:lang w:eastAsia="cs-CZ"/>
        </w:rPr>
      </w:pPr>
      <w:r w:rsidRPr="00FC44E6">
        <w:rPr>
          <w:rFonts w:eastAsia="Times New Roman" w:cs="Times New Roman"/>
          <w:b/>
          <w:u w:val="single"/>
          <w:lang w:eastAsia="cs-CZ"/>
        </w:rPr>
        <w:t xml:space="preserve">Zrušení výběrového řízení </w:t>
      </w:r>
    </w:p>
    <w:p w14:paraId="419005B4" w14:textId="77777777" w:rsidR="00FC44E6" w:rsidRPr="00FC44E6" w:rsidRDefault="00FC44E6" w:rsidP="00FC44E6">
      <w:pPr>
        <w:numPr>
          <w:ilvl w:val="1"/>
          <w:numId w:val="7"/>
        </w:numPr>
        <w:suppressAutoHyphens/>
        <w:spacing w:before="120" w:after="0" w:line="240" w:lineRule="auto"/>
        <w:ind w:left="567" w:hanging="284"/>
        <w:jc w:val="both"/>
        <w:rPr>
          <w:rFonts w:eastAsia="Times New Roman" w:cs="Times New Roman"/>
          <w:spacing w:val="-3"/>
          <w:lang w:eastAsia="cs-CZ"/>
        </w:rPr>
      </w:pPr>
      <w:r w:rsidRPr="00FC44E6">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4D379F49" w14:textId="77777777" w:rsidR="00FC44E6" w:rsidRPr="00FC44E6" w:rsidRDefault="00FC44E6" w:rsidP="00FC44E6">
      <w:pPr>
        <w:numPr>
          <w:ilvl w:val="1"/>
          <w:numId w:val="7"/>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69E685A4" w14:textId="77777777" w:rsidR="00FC44E6" w:rsidRPr="00FC44E6" w:rsidRDefault="00FC44E6" w:rsidP="00FC44E6">
      <w:pPr>
        <w:numPr>
          <w:ilvl w:val="1"/>
          <w:numId w:val="7"/>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spacing w:val="-3"/>
          <w:lang w:eastAsia="cs-CZ"/>
        </w:rPr>
        <w:t>Pokud</w:t>
      </w:r>
      <w:r w:rsidRPr="00FC44E6">
        <w:rPr>
          <w:rFonts w:eastAsia="Times New Roman" w:cs="Times New Roman"/>
          <w:lang w:eastAsia="cs-CZ"/>
        </w:rPr>
        <w:t xml:space="preserve"> bude nabídka vybraného dodavatele obsahovat nabídkovou cenu, která překročí </w:t>
      </w:r>
      <w:r w:rsidRPr="006674E5">
        <w:rPr>
          <w:rFonts w:eastAsia="Times New Roman" w:cs="Times New Roman"/>
          <w:lang w:eastAsia="cs-CZ"/>
        </w:rPr>
        <w:t>režim veřejné zakázky</w:t>
      </w:r>
      <w:r w:rsidR="006674E5" w:rsidRPr="006674E5">
        <w:rPr>
          <w:rFonts w:eastAsia="Times New Roman" w:cs="Times New Roman"/>
          <w:lang w:eastAsia="cs-CZ"/>
        </w:rPr>
        <w:t>,</w:t>
      </w:r>
      <w:r w:rsidRPr="00FC44E6">
        <w:rPr>
          <w:rFonts w:eastAsia="Times New Roman" w:cs="Times New Roman"/>
          <w:lang w:eastAsia="cs-CZ"/>
        </w:rPr>
        <w:t xml:space="preserve"> bude</w:t>
      </w:r>
      <w:r w:rsidRPr="00FC44E6">
        <w:rPr>
          <w:rFonts w:eastAsia="Times New Roman" w:cs="Calibri"/>
          <w:lang w:eastAsia="cs-CZ"/>
        </w:rPr>
        <w:t xml:space="preserve"> </w:t>
      </w:r>
      <w:r w:rsidRPr="00FC44E6">
        <w:rPr>
          <w:rFonts w:eastAsia="Times New Roman" w:cs="Times New Roman"/>
          <w:lang w:eastAsia="cs-CZ"/>
        </w:rPr>
        <w:t>výběrové řízení zrušeno.</w:t>
      </w:r>
    </w:p>
    <w:p w14:paraId="4BA1C16A" w14:textId="77777777" w:rsidR="00FC44E6" w:rsidRPr="00FC44E6" w:rsidRDefault="00FC44E6" w:rsidP="00FC44E6">
      <w:pPr>
        <w:spacing w:before="120" w:after="0" w:line="240" w:lineRule="auto"/>
        <w:ind w:left="426"/>
        <w:jc w:val="both"/>
        <w:rPr>
          <w:rFonts w:eastAsia="Times New Roman" w:cs="Times New Roman"/>
          <w:lang w:eastAsia="cs-CZ"/>
        </w:rPr>
      </w:pPr>
    </w:p>
    <w:p w14:paraId="1785DB5F" w14:textId="77777777" w:rsidR="00FC44E6" w:rsidRPr="00FC44E6" w:rsidRDefault="00FC44E6" w:rsidP="00FC44E6">
      <w:pPr>
        <w:numPr>
          <w:ilvl w:val="0"/>
          <w:numId w:val="7"/>
        </w:numPr>
        <w:spacing w:after="120" w:line="240" w:lineRule="auto"/>
        <w:rPr>
          <w:rFonts w:eastAsia="Times New Roman" w:cs="Times New Roman"/>
          <w:lang w:eastAsia="cs-CZ"/>
        </w:rPr>
      </w:pPr>
      <w:r w:rsidRPr="00FC44E6">
        <w:rPr>
          <w:rFonts w:eastAsia="Times New Roman" w:cs="Times New Roman"/>
          <w:b/>
          <w:u w:val="single"/>
          <w:lang w:eastAsia="cs-CZ"/>
        </w:rPr>
        <w:t>Uzavření smlouvy</w:t>
      </w:r>
      <w:r w:rsidRPr="00FC44E6">
        <w:rPr>
          <w:rFonts w:eastAsia="Times New Roman" w:cs="Times New Roman"/>
          <w:lang w:eastAsia="cs-CZ"/>
        </w:rPr>
        <w:t>:</w:t>
      </w:r>
    </w:p>
    <w:p w14:paraId="053D9984" w14:textId="77777777" w:rsidR="00CD47C0"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Smlouva bude uzavřena písemně v listinné podobě v souladu s nabídkou vybraného dodavatele a zadávacími podmínkami v podobě uvedené v závazném vzoru smlouvy o dílo včetně příloh.</w:t>
      </w:r>
    </w:p>
    <w:p w14:paraId="273713CD" w14:textId="77777777" w:rsidR="00FC44E6" w:rsidRPr="00FC44E6"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 xml:space="preserve"> </w:t>
      </w:r>
    </w:p>
    <w:p w14:paraId="06FF77D1" w14:textId="77777777" w:rsidR="00FC44E6" w:rsidRPr="00FC44E6"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w:t>
      </w:r>
      <w:r w:rsidR="00CD47C0" w:rsidRPr="0041755C">
        <w:t xml:space="preserve">, především pak před podpisem smlouvy ze strany objednatele předložit prostřednictvím elektronického nástroje E-ZAK na adrese: </w:t>
      </w:r>
      <w:hyperlink r:id="rId18" w:history="1">
        <w:r w:rsidR="005063C3" w:rsidRPr="00375745">
          <w:rPr>
            <w:rStyle w:val="Hypertextovodkaz"/>
          </w:rPr>
          <w:t>https://zakazky.spravazeleznic.cz/</w:t>
        </w:r>
      </w:hyperlink>
      <w:r w:rsidR="00CD47C0" w:rsidRPr="0041755C">
        <w:t xml:space="preserve">, případně jinou formou písemné elektronické </w:t>
      </w:r>
      <w:r w:rsidR="00CD47C0" w:rsidRPr="0041755C">
        <w:lastRenderedPageBreak/>
        <w:t xml:space="preserve">komunikace (zadavatel preferuje komunikaci prostřednictvím elektronického nástroje E-ZAK) dokumenty uvedené v následujícím odstavci této Výzvy. </w:t>
      </w:r>
      <w:r w:rsidR="00CD47C0" w:rsidRPr="0041755C">
        <w:rPr>
          <w:b/>
        </w:rPr>
        <w:t>Zadavatel vyzve vybraného dodavatele k poskytnutí součinnosti před uzavřením smlouvy ještě před oznámením rozhodnutí o výběru</w:t>
      </w:r>
      <w:r w:rsidR="00CD47C0" w:rsidRPr="0041755C">
        <w:t xml:space="preserve"> (zadavatel za vybraného dodavatele považuje dodavatele, jehož nabídka byla vyhodnocena jako nejvhodnější, a to bez ohledu na to, zda byl výběr formálně oznámen či nikoli). Zadavatel po poskytnutí výše uvedené součinnosti oznámí výběr nejvhodnější nabídky. </w:t>
      </w:r>
      <w:r w:rsidRPr="00FC44E6">
        <w:rPr>
          <w:rFonts w:eastAsia="Times New Roman" w:cs="Times New Roman"/>
          <w:lang w:eastAsia="cs-CZ"/>
        </w:rPr>
        <w:t>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14:paraId="11A44653" w14:textId="77777777" w:rsidR="00FC44E6" w:rsidRPr="00FC44E6" w:rsidRDefault="00FC44E6" w:rsidP="00FC44E6">
      <w:pPr>
        <w:suppressAutoHyphens/>
        <w:spacing w:after="0" w:line="240" w:lineRule="auto"/>
        <w:ind w:left="426"/>
        <w:jc w:val="both"/>
        <w:rPr>
          <w:rFonts w:eastAsia="Times New Roman" w:cs="Times New Roman"/>
          <w:lang w:eastAsia="cs-CZ"/>
        </w:rPr>
      </w:pPr>
    </w:p>
    <w:p w14:paraId="662A96DF" w14:textId="77777777" w:rsidR="00FC44E6" w:rsidRPr="00FC44E6"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Vybraný dodavatel je povinen jako podmínku pro uzavření smlouvy poskytnout zadavateli řádnou součinnost, která spočívá zejména v předložení následujících dokumentů:</w:t>
      </w:r>
    </w:p>
    <w:p w14:paraId="0AEAD61C" w14:textId="77777777" w:rsidR="00FC44E6" w:rsidRPr="00FC44E6" w:rsidRDefault="00FC44E6" w:rsidP="00FC44E6">
      <w:pPr>
        <w:suppressAutoHyphens/>
        <w:spacing w:after="0" w:line="240" w:lineRule="auto"/>
        <w:ind w:left="426"/>
        <w:jc w:val="both"/>
        <w:rPr>
          <w:rFonts w:eastAsia="Times New Roman" w:cs="Times New Roman"/>
          <w:lang w:eastAsia="cs-CZ"/>
        </w:rPr>
      </w:pPr>
    </w:p>
    <w:p w14:paraId="6E24B5A1" w14:textId="77777777" w:rsidR="00FC44E6" w:rsidRPr="0041755C" w:rsidRDefault="00FC44E6" w:rsidP="00FC44E6">
      <w:pPr>
        <w:numPr>
          <w:ilvl w:val="0"/>
          <w:numId w:val="44"/>
        </w:numPr>
        <w:spacing w:after="0" w:line="240" w:lineRule="auto"/>
        <w:jc w:val="both"/>
        <w:rPr>
          <w:rFonts w:eastAsia="Times New Roman" w:cs="Times New Roman"/>
          <w:lang w:eastAsia="cs-CZ"/>
        </w:rPr>
      </w:pPr>
      <w:r w:rsidRPr="0041755C">
        <w:rPr>
          <w:rFonts w:eastAsia="Times New Roman" w:cs="Times New Roman"/>
          <w:lang w:eastAsia="cs-CZ"/>
        </w:rPr>
        <w:t xml:space="preserve">kopii dokladu o elektrotechnické kvalifikaci při činnostech na určených technických zařízeních dle vyhlášky č. 50/1978 Sb., ve znění pozdějších předpisů, § 10 požadovaná kvalifikace - Pracovníci pro samostatné projektování a pracovníci pro řízení projektování </w:t>
      </w:r>
    </w:p>
    <w:p w14:paraId="1158C9F1" w14:textId="77777777" w:rsidR="00FC44E6" w:rsidRPr="0041755C" w:rsidRDefault="00FC44E6" w:rsidP="00FC44E6">
      <w:pPr>
        <w:numPr>
          <w:ilvl w:val="0"/>
          <w:numId w:val="44"/>
        </w:numPr>
        <w:spacing w:after="0" w:line="240" w:lineRule="auto"/>
        <w:jc w:val="both"/>
        <w:rPr>
          <w:rFonts w:eastAsia="Times New Roman" w:cs="Times New Roman"/>
          <w:lang w:eastAsia="cs-CZ"/>
        </w:rPr>
      </w:pPr>
      <w:r w:rsidRPr="0041755C">
        <w:rPr>
          <w:rFonts w:eastAsia="Times New Roman" w:cs="Times New Roman"/>
          <w:lang w:eastAsia="cs-CZ"/>
        </w:rPr>
        <w:t xml:space="preserve">kopii dokladu o elektrotechnické kvalifikaci při činnostech na určených technických zařízeních dle vyhlášky č. 100/1995 Sb., ve znění pozdějších předpisů, kterou se stanoví podmínky pro provoz, konstrukci a výrobu určených technických zařízení a jejich konkretizace, ve znění pozdějších předpisů. Kvalifikace je určena Přílohou </w:t>
      </w:r>
      <w:proofErr w:type="gramStart"/>
      <w:r w:rsidRPr="0041755C">
        <w:rPr>
          <w:rFonts w:eastAsia="Times New Roman" w:cs="Times New Roman"/>
          <w:lang w:eastAsia="cs-CZ"/>
        </w:rPr>
        <w:t>č.4 této</w:t>
      </w:r>
      <w:proofErr w:type="gramEnd"/>
      <w:r w:rsidRPr="0041755C">
        <w:rPr>
          <w:rFonts w:eastAsia="Times New Roman" w:cs="Times New Roman"/>
          <w:lang w:eastAsia="cs-CZ"/>
        </w:rPr>
        <w:t xml:space="preserve"> vyhlášky, dle čl. 8c –v rozsahu projektování UTZ/E.</w:t>
      </w:r>
    </w:p>
    <w:p w14:paraId="1647DE1F" w14:textId="77777777" w:rsidR="00FC44E6" w:rsidRPr="00FC44E6" w:rsidRDefault="00FC44E6" w:rsidP="00FC44E6">
      <w:pPr>
        <w:spacing w:before="120" w:after="0" w:line="240" w:lineRule="auto"/>
        <w:ind w:left="426"/>
        <w:jc w:val="both"/>
        <w:rPr>
          <w:rFonts w:eastAsia="Times New Roman" w:cs="Times New Roman"/>
          <w:highlight w:val="green"/>
          <w:lang w:eastAsia="cs-CZ"/>
        </w:rPr>
      </w:pPr>
    </w:p>
    <w:p w14:paraId="5E210E3F" w14:textId="77777777" w:rsidR="00FC44E6" w:rsidRPr="00FC44E6" w:rsidRDefault="00FC44E6" w:rsidP="00FC44E6">
      <w:pPr>
        <w:spacing w:before="120" w:after="0" w:line="240" w:lineRule="auto"/>
        <w:ind w:left="426"/>
        <w:jc w:val="both"/>
        <w:rPr>
          <w:rFonts w:eastAsia="Times New Roman" w:cs="Times New Roman"/>
          <w:b/>
          <w:lang w:eastAsia="cs-CZ"/>
        </w:rPr>
      </w:pPr>
      <w:r w:rsidRPr="00FC44E6">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352C6F90" w14:textId="77777777" w:rsidR="00FC44E6" w:rsidRPr="00FC44E6" w:rsidRDefault="00FC44E6" w:rsidP="00FC44E6">
      <w:pPr>
        <w:suppressAutoHyphens/>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04C0B7A4" w14:textId="77777777" w:rsidR="00FC44E6" w:rsidRPr="00FC44E6" w:rsidRDefault="00FC44E6" w:rsidP="00FC44E6">
      <w:pPr>
        <w:suppressAutoHyphens/>
        <w:spacing w:after="0" w:line="240" w:lineRule="auto"/>
        <w:ind w:left="426"/>
        <w:jc w:val="both"/>
        <w:rPr>
          <w:rFonts w:eastAsia="Times New Roman" w:cs="Times New Roman"/>
          <w:lang w:eastAsia="cs-CZ"/>
        </w:rPr>
      </w:pPr>
    </w:p>
    <w:p w14:paraId="7051B743" w14:textId="77777777" w:rsidR="00FC44E6" w:rsidRPr="00FC44E6" w:rsidRDefault="00FC44E6" w:rsidP="00FC44E6">
      <w:pPr>
        <w:suppressAutoHyphens/>
        <w:spacing w:after="0" w:line="240" w:lineRule="auto"/>
        <w:ind w:left="284"/>
        <w:jc w:val="both"/>
        <w:rPr>
          <w:rFonts w:eastAsia="Times New Roman" w:cs="Times New Roman"/>
          <w:lang w:eastAsia="cs-CZ"/>
        </w:rPr>
      </w:pPr>
    </w:p>
    <w:p w14:paraId="09F07762" w14:textId="77777777" w:rsidR="00FC44E6" w:rsidRPr="00FC44E6" w:rsidRDefault="00FC44E6" w:rsidP="00FC44E6">
      <w:pPr>
        <w:numPr>
          <w:ilvl w:val="0"/>
          <w:numId w:val="7"/>
        </w:numPr>
        <w:spacing w:after="120" w:line="240" w:lineRule="auto"/>
        <w:rPr>
          <w:rFonts w:eastAsia="Times New Roman" w:cs="Times New Roman"/>
          <w:b/>
          <w:u w:val="single"/>
          <w:lang w:eastAsia="cs-CZ"/>
        </w:rPr>
      </w:pPr>
      <w:r w:rsidRPr="00FC44E6">
        <w:rPr>
          <w:rFonts w:eastAsia="Times New Roman" w:cs="Times New Roman"/>
          <w:b/>
          <w:u w:val="single"/>
          <w:lang w:eastAsia="cs-CZ"/>
        </w:rPr>
        <w:t>Další ustanovení:</w:t>
      </w:r>
    </w:p>
    <w:p w14:paraId="6920AFC2" w14:textId="77777777" w:rsidR="00FC44E6" w:rsidRPr="00FC44E6" w:rsidRDefault="00FC44E6" w:rsidP="00FC44E6">
      <w:pPr>
        <w:numPr>
          <w:ilvl w:val="1"/>
          <w:numId w:val="7"/>
        </w:numPr>
        <w:suppressAutoHyphens/>
        <w:spacing w:after="0" w:line="240" w:lineRule="auto"/>
        <w:ind w:left="567" w:hanging="283"/>
        <w:jc w:val="both"/>
        <w:rPr>
          <w:rFonts w:eastAsia="Times New Roman" w:cs="Times New Roman"/>
          <w:lang w:eastAsia="cs-CZ"/>
        </w:rPr>
      </w:pPr>
      <w:r w:rsidRPr="00FC44E6">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2603986B" w14:textId="77777777" w:rsidR="00FC44E6" w:rsidRPr="00FC44E6" w:rsidRDefault="00FC44E6" w:rsidP="00FC44E6">
      <w:pPr>
        <w:numPr>
          <w:ilvl w:val="1"/>
          <w:numId w:val="7"/>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72FB0CC5" w14:textId="77777777" w:rsidR="00FC44E6" w:rsidRPr="00FC44E6" w:rsidRDefault="00FC44E6" w:rsidP="00FC44E6">
      <w:pPr>
        <w:numPr>
          <w:ilvl w:val="1"/>
          <w:numId w:val="7"/>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 xml:space="preserve">Účastník výběrového řízení je povinen v nabídce označit údaje nebo sdělení, které považuje za důvěrné nebo chráněné podle zvláštních právních předpisů a které nesmí být </w:t>
      </w:r>
      <w:r w:rsidRPr="00FC44E6">
        <w:rPr>
          <w:rFonts w:eastAsia="Times New Roman" w:cs="Times New Roman"/>
          <w:lang w:eastAsia="cs-CZ"/>
        </w:rPr>
        <w:lastRenderedPageBreak/>
        <w:t>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2425E1D8" w14:textId="77777777" w:rsidR="00FC44E6" w:rsidRPr="00FC44E6" w:rsidRDefault="00FC44E6" w:rsidP="00FC44E6">
      <w:pPr>
        <w:numPr>
          <w:ilvl w:val="1"/>
          <w:numId w:val="7"/>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5C55F41C" w14:textId="273FBEEC" w:rsidR="00FC44E6" w:rsidRPr="00FC44E6" w:rsidRDefault="00FC44E6" w:rsidP="00FC44E6">
      <w:pPr>
        <w:numPr>
          <w:ilvl w:val="1"/>
          <w:numId w:val="7"/>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Zpracování osobních údajů včetně jejich zvláštních kategorií případně poskytnutých v</w:t>
      </w:r>
      <w:r w:rsidR="003B67E6">
        <w:rPr>
          <w:rFonts w:eastAsia="Times New Roman" w:cs="Times New Roman"/>
          <w:lang w:eastAsia="cs-CZ"/>
        </w:rPr>
        <w:t> </w:t>
      </w:r>
      <w:r w:rsidRPr="00FC44E6">
        <w:rPr>
          <w:rFonts w:eastAsia="Times New Roman" w:cs="Times New Roman"/>
          <w:lang w:eastAsia="cs-CZ"/>
        </w:rPr>
        <w:t>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6882AB70" w14:textId="77777777"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14:paraId="77F7DCA6" w14:textId="77777777" w:rsidR="00C94497" w:rsidRDefault="00C94497" w:rsidP="00C94497">
      <w:pPr>
        <w:autoSpaceDE w:val="0"/>
        <w:autoSpaceDN w:val="0"/>
        <w:adjustRightInd w:val="0"/>
        <w:spacing w:after="0" w:line="320" w:lineRule="atLeast"/>
        <w:jc w:val="both"/>
        <w:rPr>
          <w:rFonts w:eastAsia="Times New Roman" w:cs="Times New Roman"/>
          <w:b/>
          <w:lang w:eastAsia="cs-CZ"/>
        </w:rPr>
      </w:pPr>
    </w:p>
    <w:p w14:paraId="7AD8BAE5" w14:textId="77777777"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14:paraId="6786E74A"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3D63E4B7" w14:textId="77777777" w:rsidR="00C94497" w:rsidRDefault="00C94497" w:rsidP="00C94497">
      <w:pPr>
        <w:spacing w:after="0" w:line="240" w:lineRule="auto"/>
        <w:rPr>
          <w:rFonts w:eastAsia="Times New Roman" w:cs="Times New Roman"/>
          <w:b/>
          <w:bCs/>
          <w:lang w:eastAsia="cs-CZ"/>
        </w:rPr>
      </w:pPr>
    </w:p>
    <w:p w14:paraId="3C4A0A5C" w14:textId="77777777" w:rsidR="00C94497" w:rsidRDefault="00C94497" w:rsidP="00C94497">
      <w:pPr>
        <w:spacing w:after="0" w:line="240" w:lineRule="auto"/>
        <w:rPr>
          <w:rFonts w:eastAsia="Times New Roman" w:cs="Times New Roman"/>
          <w:b/>
          <w:bCs/>
          <w:lang w:eastAsia="cs-CZ"/>
        </w:rPr>
      </w:pPr>
    </w:p>
    <w:p w14:paraId="7F7C4901" w14:textId="77777777" w:rsidR="00C94497" w:rsidRDefault="00C94497" w:rsidP="00C94497">
      <w:pPr>
        <w:spacing w:after="0" w:line="240" w:lineRule="auto"/>
        <w:rPr>
          <w:rFonts w:eastAsia="Times New Roman" w:cs="Times New Roman"/>
          <w:b/>
          <w:bCs/>
          <w:lang w:eastAsia="cs-CZ"/>
        </w:rPr>
      </w:pPr>
    </w:p>
    <w:p w14:paraId="5E09A68B" w14:textId="77777777" w:rsidR="00B35595" w:rsidRDefault="00B35595" w:rsidP="00C94497">
      <w:pPr>
        <w:spacing w:after="0" w:line="240" w:lineRule="auto"/>
        <w:rPr>
          <w:rFonts w:eastAsia="Times New Roman" w:cs="Times New Roman"/>
          <w:b/>
          <w:bCs/>
          <w:lang w:eastAsia="cs-CZ"/>
        </w:rPr>
      </w:pPr>
    </w:p>
    <w:p w14:paraId="33471403"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48D7980C"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11F0DFDA" w14:textId="77777777"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60C8595A" w14:textId="77777777" w:rsidR="001A6F12" w:rsidRPr="001A6F12" w:rsidRDefault="001A6F12" w:rsidP="00873EEC">
      <w:pPr>
        <w:spacing w:line="240" w:lineRule="auto"/>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14:paraId="0118C384"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2E114F0F" w14:textId="77777777" w:rsidR="001A6F12" w:rsidRPr="001A6F12" w:rsidRDefault="001A6F12" w:rsidP="001A6F12">
      <w:pPr>
        <w:spacing w:before="60" w:after="0" w:line="240" w:lineRule="exact"/>
        <w:rPr>
          <w:rFonts w:eastAsia="Times New Roman" w:cs="Calibri"/>
          <w:lang w:eastAsia="cs-CZ"/>
        </w:rPr>
      </w:pPr>
    </w:p>
    <w:p w14:paraId="6912BD74"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Obchodní firma </w:t>
      </w:r>
      <w:r w:rsidRPr="001A6F12">
        <w:rPr>
          <w:rFonts w:eastAsia="Times New Roman" w:cs="Calibri"/>
          <w:b/>
          <w:bCs/>
          <w:highlight w:val="yellow"/>
          <w:lang w:eastAsia="cs-CZ"/>
        </w:rPr>
        <w:t>[DOPLNÍ DODAVATEL]</w:t>
      </w:r>
    </w:p>
    <w:p w14:paraId="0EFAE9AA"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14:paraId="4AE2EABC"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14:paraId="7E540F2D"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14:paraId="79D72C3A"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14:paraId="4EC8A913" w14:textId="77777777"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14:paraId="030B2F6C" w14:textId="77777777"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14:paraId="5F26FCD4" w14:textId="77777777" w:rsidR="001A6F12" w:rsidRPr="001A6F12" w:rsidRDefault="001A6F12" w:rsidP="001A6F12">
      <w:pPr>
        <w:numPr>
          <w:ilvl w:val="3"/>
          <w:numId w:val="9"/>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1"/>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14:paraId="75BE2C81" w14:textId="77777777" w:rsidR="001A6F12" w:rsidRDefault="001A6F12" w:rsidP="001A6F12">
      <w:pPr>
        <w:spacing w:before="240" w:after="0" w:line="240" w:lineRule="exact"/>
        <w:jc w:val="both"/>
        <w:rPr>
          <w:rFonts w:eastAsia="Times New Roman" w:cs="Arial"/>
          <w:lang w:eastAsia="cs-CZ"/>
        </w:rPr>
      </w:pPr>
      <w:r w:rsidRPr="001A6F12">
        <w:rPr>
          <w:rFonts w:eastAsia="Times New Roman" w:cs="Arial"/>
          <w:lang w:eastAsia="cs-CZ"/>
        </w:rPr>
        <w:t xml:space="preserve">Řádně jsme se seznámili se zněním zadávacích podmínek veřejné zakázky s názvem </w:t>
      </w:r>
      <w:r w:rsidR="004E13CE">
        <w:rPr>
          <w:rFonts w:eastAsia="Times New Roman" w:cs="Arial"/>
          <w:lang w:eastAsia="cs-CZ"/>
        </w:rPr>
        <w:t>„</w:t>
      </w:r>
      <w:r w:rsidR="004E13CE" w:rsidRPr="004E13CE">
        <w:rPr>
          <w:b/>
        </w:rPr>
        <w:t>Sanace násypového zemního tělesa Březová nad Svitavou – Svitavy 224,600 – 225,000</w:t>
      </w:r>
      <w:r w:rsidR="004E13CE">
        <w:rPr>
          <w:b/>
        </w:rPr>
        <w:t>“</w:t>
      </w:r>
      <w:r w:rsidRPr="001A6F12">
        <w:rPr>
          <w:rFonts w:eastAsia="Times New Roman" w:cs="Arial"/>
          <w:lang w:eastAsia="cs-CZ"/>
        </w:rPr>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1BBE3964" w14:textId="77777777" w:rsidR="004B4D2A" w:rsidRDefault="004B4D2A" w:rsidP="001A6F12">
      <w:pPr>
        <w:spacing w:before="240" w:after="0" w:line="240" w:lineRule="exact"/>
        <w:jc w:val="both"/>
        <w:rPr>
          <w:rFonts w:eastAsia="Times New Roman" w:cs="Arial"/>
          <w:lang w:eastAsia="cs-CZ"/>
        </w:rPr>
      </w:pPr>
    </w:p>
    <w:p w14:paraId="6BAC73CA" w14:textId="77777777" w:rsidR="004B4D2A" w:rsidRPr="00C653F0" w:rsidRDefault="004B4D2A" w:rsidP="004B4D2A">
      <w:pPr>
        <w:jc w:val="both"/>
        <w:rPr>
          <w:rFonts w:ascii="Verdana" w:hAnsi="Verdana"/>
        </w:rPr>
      </w:pPr>
      <w:r w:rsidRPr="00C653F0">
        <w:rPr>
          <w:rFonts w:ascii="Verdana" w:hAnsi="Verdana"/>
        </w:rPr>
        <w:t xml:space="preserve">Čestně prohlašujeme, že v souvislosti se zadávanou veřejnou zakázkou s názvem </w:t>
      </w:r>
      <w:r w:rsidRPr="004E13CE">
        <w:rPr>
          <w:rFonts w:ascii="Verdana" w:hAnsi="Verdana"/>
          <w:b/>
        </w:rPr>
        <w:t>„</w:t>
      </w:r>
      <w:r w:rsidR="004E13CE" w:rsidRPr="004E13CE">
        <w:rPr>
          <w:b/>
        </w:rPr>
        <w:t>Sanace násypového zemního tělesa Březová nad Svitavou – Svitavy 224,600 – 225,000</w:t>
      </w:r>
      <w:r w:rsidRPr="004E13CE">
        <w:rPr>
          <w:rFonts w:ascii="Verdana" w:hAnsi="Verdana"/>
          <w:b/>
        </w:rPr>
        <w:t>“</w:t>
      </w:r>
      <w:r w:rsidRPr="00C653F0">
        <w:rPr>
          <w:rFonts w:ascii="Verdana" w:hAnsi="Verdana"/>
        </w:rPr>
        <w:t xml:space="preserve"> jsme neuzavřeli a neuzavřeme s jinými osobami zakázanou dohodu ve smyslu zákona č. 143/2001 Sb., o ochraně hospodářské soutěže a o změně některých zákonů (zákon o ochraně hospodářské soutěže), ve znění pozdějších předpisů.  </w:t>
      </w:r>
    </w:p>
    <w:p w14:paraId="51E2EAA4" w14:textId="77777777" w:rsidR="004B4D2A" w:rsidRPr="009618D3" w:rsidRDefault="004B4D2A" w:rsidP="004B4D2A">
      <w:pPr>
        <w:jc w:val="both"/>
        <w:rPr>
          <w:rFonts w:ascii="Verdana" w:hAnsi="Verdana"/>
        </w:rPr>
      </w:pPr>
      <w:r w:rsidRPr="00C653F0">
        <w:rPr>
          <w:rFonts w:ascii="Verdana" w:hAnsi="Verdana"/>
        </w:rPr>
        <w:t>Jsme si vědomi všech právních důsledků, které pro nás mohou vyplývat z nepravdivosti zde uvedených údajů a skutečností.</w:t>
      </w:r>
    </w:p>
    <w:p w14:paraId="095082E7" w14:textId="77777777" w:rsidR="004B4D2A" w:rsidRPr="001A6F12" w:rsidRDefault="004B4D2A" w:rsidP="001A6F12">
      <w:pPr>
        <w:spacing w:before="240" w:after="0" w:line="240" w:lineRule="exact"/>
        <w:jc w:val="both"/>
        <w:rPr>
          <w:rFonts w:eastAsia="Times New Roman" w:cs="Arial"/>
          <w:lang w:eastAsia="cs-CZ"/>
        </w:rPr>
      </w:pPr>
    </w:p>
    <w:p w14:paraId="70BA8BEA" w14:textId="77777777" w:rsidR="001A6F12" w:rsidRPr="001A6F12" w:rsidRDefault="001A6F12" w:rsidP="001A6F12">
      <w:pPr>
        <w:tabs>
          <w:tab w:val="left" w:pos="2728"/>
        </w:tabs>
        <w:spacing w:before="60" w:after="0" w:line="240" w:lineRule="exact"/>
        <w:ind w:left="709"/>
        <w:jc w:val="both"/>
        <w:rPr>
          <w:rFonts w:eastAsia="Times New Roman" w:cs="Calibri"/>
          <w:lang w:eastAsia="cs-CZ"/>
        </w:rPr>
      </w:pPr>
      <w:r w:rsidRPr="001A6F12">
        <w:rPr>
          <w:rFonts w:eastAsia="Times New Roman" w:cs="Calibri"/>
          <w:lang w:eastAsia="cs-CZ"/>
        </w:rPr>
        <w:tab/>
      </w:r>
    </w:p>
    <w:p w14:paraId="3F969275" w14:textId="77777777" w:rsidR="001A6F12" w:rsidRPr="001A6F12" w:rsidRDefault="001A6F12" w:rsidP="001A6F12">
      <w:pPr>
        <w:spacing w:after="120" w:line="240" w:lineRule="auto"/>
        <w:ind w:left="283" w:firstLine="567"/>
        <w:rPr>
          <w:rFonts w:eastAsia="Times New Roman" w:cs="Calibri"/>
          <w:lang w:eastAsia="cs-CZ"/>
        </w:rPr>
      </w:pPr>
    </w:p>
    <w:p w14:paraId="0E7D757D"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7E10EDDC" w14:textId="77777777" w:rsidR="001A6F12" w:rsidRPr="001A6F12" w:rsidRDefault="001A6F12" w:rsidP="001A6F12">
      <w:pPr>
        <w:spacing w:after="120" w:line="240" w:lineRule="auto"/>
        <w:ind w:left="283" w:firstLine="567"/>
        <w:rPr>
          <w:rFonts w:eastAsia="Times New Roman" w:cs="Calibri"/>
          <w:lang w:eastAsia="cs-CZ"/>
        </w:rPr>
      </w:pPr>
    </w:p>
    <w:p w14:paraId="6A820CA0"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1A2B5222" w14:textId="77777777" w:rsidR="001A6F12" w:rsidRPr="001A6F12" w:rsidRDefault="001A6F12" w:rsidP="001A6F12">
      <w:pPr>
        <w:spacing w:after="120" w:line="240" w:lineRule="auto"/>
        <w:ind w:left="283" w:firstLine="567"/>
        <w:rPr>
          <w:rFonts w:eastAsia="Times New Roman" w:cs="Calibri"/>
          <w:lang w:eastAsia="cs-CZ"/>
        </w:rPr>
      </w:pPr>
    </w:p>
    <w:p w14:paraId="0AFAAD6F"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p w14:paraId="4DDC2EF3" w14:textId="77777777" w:rsidR="001A6F12" w:rsidRPr="001A6F12" w:rsidRDefault="001A6F12" w:rsidP="001A6F12">
      <w:pPr>
        <w:spacing w:after="120" w:line="240" w:lineRule="auto"/>
        <w:ind w:left="283" w:firstLine="567"/>
        <w:rPr>
          <w:rFonts w:eastAsia="Times New Roman" w:cs="Calibri"/>
          <w:lang w:eastAsia="cs-CZ"/>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1599EE03" w14:textId="77777777" w:rsidTr="00903EEE">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1301FFE4"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4EC2789D"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4F04AA93" w14:textId="77777777" w:rsidTr="00903EEE">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D4CADCC"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11B45A9B" w14:textId="77777777" w:rsidR="001A6F12" w:rsidRPr="001A6F12" w:rsidRDefault="001A6F12" w:rsidP="001A6F12">
            <w:pPr>
              <w:spacing w:after="0" w:line="240" w:lineRule="auto"/>
              <w:ind w:firstLine="567"/>
              <w:rPr>
                <w:rFonts w:eastAsia="Times New Roman" w:cs="Calibri"/>
                <w:lang w:eastAsia="cs-CZ"/>
              </w:rPr>
            </w:pPr>
          </w:p>
        </w:tc>
      </w:tr>
    </w:tbl>
    <w:p w14:paraId="0110A113" w14:textId="77777777" w:rsidR="001A6F12" w:rsidRPr="001A6F12" w:rsidRDefault="001A6F12" w:rsidP="001A6F12">
      <w:pPr>
        <w:spacing w:after="0" w:line="240" w:lineRule="auto"/>
        <w:jc w:val="center"/>
        <w:rPr>
          <w:rFonts w:eastAsia="Times New Roman" w:cs="Calibri"/>
          <w:b/>
          <w:bCs/>
          <w:caps/>
          <w:lang w:eastAsia="cs-CZ"/>
        </w:rPr>
      </w:pPr>
    </w:p>
    <w:p w14:paraId="75FFF6F1"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14:paraId="77B17FB9"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6F7DD178"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48D9CCC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2"/>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66919C39"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7B231DCE"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0D3B65A5"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3AB71D85"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1DF44219"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3E987733"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A21A941"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7867189F"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26288F43"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7D0CCEC9"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6F65DFDD" w14:textId="77777777" w:rsidR="001A6F12" w:rsidRPr="001A6F12" w:rsidRDefault="001A6F12" w:rsidP="001A6F12">
      <w:pPr>
        <w:spacing w:after="0" w:line="240" w:lineRule="auto"/>
        <w:ind w:firstLine="567"/>
        <w:rPr>
          <w:rFonts w:eastAsia="Times New Roman" w:cs="Times New Roman"/>
          <w:lang w:eastAsia="cs-CZ"/>
        </w:rPr>
      </w:pPr>
    </w:p>
    <w:p w14:paraId="324A2263"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6116089A"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2554F794" w14:textId="77777777" w:rsidR="001A6F12" w:rsidRPr="001A6F12" w:rsidRDefault="001A6F12" w:rsidP="001A6F12">
      <w:pPr>
        <w:spacing w:after="0" w:line="240" w:lineRule="auto"/>
        <w:ind w:firstLine="567"/>
        <w:rPr>
          <w:rFonts w:eastAsia="Times New Roman" w:cs="Times New Roman"/>
          <w:lang w:eastAsia="cs-CZ"/>
        </w:rPr>
      </w:pPr>
    </w:p>
    <w:p w14:paraId="47AAB75E"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5F962249" w14:textId="77777777" w:rsidTr="00903EEE">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7B495960"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47F6BBF9"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6D48B26A" w14:textId="77777777" w:rsidTr="00903EEE">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1DAE3AC4"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4011286D" w14:textId="77777777" w:rsidR="001A6F12" w:rsidRPr="001A6F12" w:rsidRDefault="001A6F12" w:rsidP="001A6F12">
            <w:pPr>
              <w:spacing w:after="0" w:line="240" w:lineRule="auto"/>
              <w:ind w:firstLine="567"/>
              <w:rPr>
                <w:rFonts w:eastAsia="Times New Roman" w:cs="Calibri"/>
                <w:lang w:eastAsia="cs-CZ"/>
              </w:rPr>
            </w:pPr>
          </w:p>
        </w:tc>
      </w:tr>
    </w:tbl>
    <w:p w14:paraId="18F17E07"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037C8D37" w14:textId="77777777" w:rsidR="00982E5E" w:rsidRDefault="00982E5E">
      <w:pPr>
        <w:rPr>
          <w:rFonts w:eastAsia="Times New Roman" w:cs="Calibri"/>
          <w:b/>
          <w:bCs/>
          <w:lang w:eastAsia="cs-CZ"/>
        </w:rPr>
      </w:pPr>
    </w:p>
    <w:sectPr w:rsidR="00982E5E" w:rsidSect="00FC6389">
      <w:headerReference w:type="default" r:id="rId19"/>
      <w:footerReference w:type="default" r:id="rId20"/>
      <w:headerReference w:type="first" r:id="rId21"/>
      <w:footerReference w:type="first" r:id="rId22"/>
      <w:pgSz w:w="11906" w:h="16838" w:code="9"/>
      <w:pgMar w:top="1049" w:right="1134" w:bottom="1474" w:left="2070" w:header="595" w:footer="624"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AD799C0" w15:done="0"/>
  <w15:commentEx w15:paraId="409616F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FE5F82" w14:textId="77777777" w:rsidR="00427A9E" w:rsidRDefault="00427A9E" w:rsidP="00962258">
      <w:pPr>
        <w:spacing w:after="0" w:line="240" w:lineRule="auto"/>
      </w:pPr>
      <w:r>
        <w:separator/>
      </w:r>
    </w:p>
  </w:endnote>
  <w:endnote w:type="continuationSeparator" w:id="0">
    <w:p w14:paraId="76CEC442" w14:textId="77777777" w:rsidR="00427A9E" w:rsidRDefault="00427A9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86320" w14:paraId="7ADCF254" w14:textId="77777777" w:rsidTr="00D831A3">
      <w:tc>
        <w:tcPr>
          <w:tcW w:w="1361" w:type="dxa"/>
          <w:tcMar>
            <w:left w:w="0" w:type="dxa"/>
            <w:right w:w="0" w:type="dxa"/>
          </w:tcMar>
          <w:vAlign w:val="bottom"/>
        </w:tcPr>
        <w:p w14:paraId="1E670C50" w14:textId="11760E6D" w:rsidR="00886320" w:rsidRPr="00B8518B" w:rsidRDefault="00886320"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21B1B">
            <w:rPr>
              <w:rStyle w:val="slostrnky"/>
              <w:noProof/>
            </w:rPr>
            <w:t>13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21B1B">
            <w:rPr>
              <w:rStyle w:val="slostrnky"/>
              <w:noProof/>
            </w:rPr>
            <w:t>20</w:t>
          </w:r>
          <w:r w:rsidRPr="00B8518B">
            <w:rPr>
              <w:rStyle w:val="slostrnky"/>
            </w:rPr>
            <w:fldChar w:fldCharType="end"/>
          </w:r>
        </w:p>
      </w:tc>
      <w:tc>
        <w:tcPr>
          <w:tcW w:w="3458" w:type="dxa"/>
          <w:shd w:val="clear" w:color="auto" w:fill="auto"/>
          <w:tcMar>
            <w:left w:w="0" w:type="dxa"/>
            <w:right w:w="0" w:type="dxa"/>
          </w:tcMar>
        </w:tcPr>
        <w:p w14:paraId="7250214A" w14:textId="77777777" w:rsidR="00886320" w:rsidRDefault="00886320" w:rsidP="00B8518B">
          <w:pPr>
            <w:pStyle w:val="Zpat"/>
          </w:pPr>
        </w:p>
      </w:tc>
      <w:tc>
        <w:tcPr>
          <w:tcW w:w="2835" w:type="dxa"/>
          <w:shd w:val="clear" w:color="auto" w:fill="auto"/>
          <w:tcMar>
            <w:left w:w="0" w:type="dxa"/>
            <w:right w:w="0" w:type="dxa"/>
          </w:tcMar>
        </w:tcPr>
        <w:p w14:paraId="071A17FC" w14:textId="77777777" w:rsidR="00886320" w:rsidRDefault="00886320" w:rsidP="00B8518B">
          <w:pPr>
            <w:pStyle w:val="Zpat"/>
          </w:pPr>
        </w:p>
      </w:tc>
      <w:tc>
        <w:tcPr>
          <w:tcW w:w="2921" w:type="dxa"/>
        </w:tcPr>
        <w:p w14:paraId="0F16DB04" w14:textId="77777777" w:rsidR="00886320" w:rsidRDefault="00886320" w:rsidP="00D831A3">
          <w:pPr>
            <w:pStyle w:val="Zpat"/>
          </w:pPr>
        </w:p>
      </w:tc>
    </w:tr>
  </w:tbl>
  <w:p w14:paraId="09498478" w14:textId="77777777" w:rsidR="00886320" w:rsidRPr="00B8518B" w:rsidRDefault="00886320" w:rsidP="00B8518B">
    <w:pPr>
      <w:pStyle w:val="Zpat"/>
      <w:rPr>
        <w:sz w:val="2"/>
        <w:szCs w:val="2"/>
      </w:rPr>
    </w:pPr>
    <w:r>
      <w:rPr>
        <w:noProof/>
        <w:sz w:val="2"/>
        <w:szCs w:val="2"/>
        <w:lang w:eastAsia="cs-CZ"/>
      </w:rPr>
      <mc:AlternateContent>
        <mc:Choice Requires="wps">
          <w:drawing>
            <wp:anchor distT="0" distB="0" distL="114300" distR="114300" simplePos="0" relativeHeight="251657216" behindDoc="1" locked="1" layoutInCell="1" allowOverlap="1" wp14:anchorId="5FD4F560" wp14:editId="07D64ECD">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55BCC8D1" id="Straight Connector 3"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168" behindDoc="1" locked="1" layoutInCell="1" allowOverlap="1" wp14:anchorId="4399C9AB" wp14:editId="7DDA6BA0">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16037B0D" id="Straight Connector 2"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86320" w14:paraId="76F0A347" w14:textId="77777777" w:rsidTr="00F1715C">
      <w:tc>
        <w:tcPr>
          <w:tcW w:w="1361" w:type="dxa"/>
          <w:tcMar>
            <w:left w:w="0" w:type="dxa"/>
            <w:right w:w="0" w:type="dxa"/>
          </w:tcMar>
          <w:vAlign w:val="bottom"/>
        </w:tcPr>
        <w:p w14:paraId="210D68E0" w14:textId="4349BC6B" w:rsidR="00886320" w:rsidRPr="00B8518B" w:rsidRDefault="00886320"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21B1B">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21B1B">
            <w:rPr>
              <w:rStyle w:val="slostrnky"/>
              <w:noProof/>
            </w:rPr>
            <w:t>20</w:t>
          </w:r>
          <w:r w:rsidRPr="00B8518B">
            <w:rPr>
              <w:rStyle w:val="slostrnky"/>
            </w:rPr>
            <w:fldChar w:fldCharType="end"/>
          </w:r>
        </w:p>
      </w:tc>
      <w:tc>
        <w:tcPr>
          <w:tcW w:w="3458" w:type="dxa"/>
          <w:shd w:val="clear" w:color="auto" w:fill="auto"/>
          <w:tcMar>
            <w:left w:w="0" w:type="dxa"/>
            <w:right w:w="0" w:type="dxa"/>
          </w:tcMar>
        </w:tcPr>
        <w:p w14:paraId="1A7D0E6D" w14:textId="77777777" w:rsidR="00886320" w:rsidRDefault="00886320" w:rsidP="00903EEE">
          <w:pPr>
            <w:pStyle w:val="Zpat"/>
          </w:pPr>
          <w:r>
            <w:t>Správa železnic, státní organizace</w:t>
          </w:r>
        </w:p>
        <w:p w14:paraId="4A9F3627" w14:textId="77777777" w:rsidR="00886320" w:rsidRDefault="00886320" w:rsidP="00903EEE">
          <w:pPr>
            <w:pStyle w:val="Zpat"/>
          </w:pPr>
          <w:r>
            <w:t>zapsána v obchodním rejstříku vedeném Městským soudem v Praze, spisová značka A 48384</w:t>
          </w:r>
        </w:p>
      </w:tc>
      <w:tc>
        <w:tcPr>
          <w:tcW w:w="2835" w:type="dxa"/>
          <w:shd w:val="clear" w:color="auto" w:fill="auto"/>
          <w:tcMar>
            <w:left w:w="0" w:type="dxa"/>
            <w:right w:w="0" w:type="dxa"/>
          </w:tcMar>
        </w:tcPr>
        <w:p w14:paraId="58ED45BE" w14:textId="77777777" w:rsidR="00886320" w:rsidRDefault="00886320" w:rsidP="00903EEE">
          <w:pPr>
            <w:pStyle w:val="Zpat"/>
          </w:pPr>
          <w:r>
            <w:t>Sídlo: Dlážděná 1003/7, 110 00 Praha 1</w:t>
          </w:r>
        </w:p>
        <w:p w14:paraId="2199601E" w14:textId="77777777" w:rsidR="00886320" w:rsidRDefault="00886320" w:rsidP="00903EEE">
          <w:pPr>
            <w:pStyle w:val="Zpat"/>
          </w:pPr>
          <w:r>
            <w:t>IČO: 709 94 234 DIČ: CZ 709 94 234</w:t>
          </w:r>
        </w:p>
        <w:p w14:paraId="14092D6D" w14:textId="499E7947" w:rsidR="00886320" w:rsidRDefault="00E776B2" w:rsidP="00903EEE">
          <w:pPr>
            <w:pStyle w:val="Zpat"/>
          </w:pPr>
          <w:r>
            <w:t>www.spravazelezni</w:t>
          </w:r>
          <w:r w:rsidR="00886320">
            <w:t>c.cz</w:t>
          </w:r>
        </w:p>
      </w:tc>
      <w:tc>
        <w:tcPr>
          <w:tcW w:w="2921" w:type="dxa"/>
        </w:tcPr>
        <w:p w14:paraId="3F206FDC" w14:textId="77777777" w:rsidR="00886320" w:rsidRPr="00B45E9E" w:rsidRDefault="00886320" w:rsidP="00903EEE">
          <w:pPr>
            <w:pStyle w:val="Zpat"/>
            <w:rPr>
              <w:b/>
            </w:rPr>
          </w:pPr>
          <w:r w:rsidRPr="00B45E9E">
            <w:rPr>
              <w:b/>
            </w:rPr>
            <w:t>Generální ředitelství</w:t>
          </w:r>
        </w:p>
        <w:p w14:paraId="5A702CC7" w14:textId="77777777" w:rsidR="00886320" w:rsidRPr="00B45E9E" w:rsidRDefault="00886320" w:rsidP="00903EEE">
          <w:pPr>
            <w:pStyle w:val="Zpat"/>
            <w:rPr>
              <w:b/>
            </w:rPr>
          </w:pPr>
          <w:r w:rsidRPr="00B45E9E">
            <w:rPr>
              <w:b/>
            </w:rPr>
            <w:t>Dlážděná 1003/7</w:t>
          </w:r>
        </w:p>
        <w:p w14:paraId="1C72B0AD" w14:textId="77777777" w:rsidR="00886320" w:rsidRDefault="00886320" w:rsidP="00903EEE">
          <w:pPr>
            <w:pStyle w:val="Zpat"/>
          </w:pPr>
          <w:r w:rsidRPr="00B45E9E">
            <w:rPr>
              <w:b/>
            </w:rPr>
            <w:t>110 00 Praha 1</w:t>
          </w:r>
        </w:p>
      </w:tc>
    </w:tr>
  </w:tbl>
  <w:p w14:paraId="08B4D11C" w14:textId="77777777" w:rsidR="00886320" w:rsidRPr="00B8518B" w:rsidRDefault="00886320" w:rsidP="00460660">
    <w:pPr>
      <w:pStyle w:val="Zpat"/>
      <w:rPr>
        <w:sz w:val="2"/>
        <w:szCs w:val="2"/>
      </w:rPr>
    </w:pPr>
    <w:r>
      <w:rPr>
        <w:noProof/>
        <w:sz w:val="2"/>
        <w:szCs w:val="2"/>
        <w:lang w:eastAsia="cs-CZ"/>
      </w:rPr>
      <mc:AlternateContent>
        <mc:Choice Requires="wps">
          <w:drawing>
            <wp:anchor distT="0" distB="0" distL="114300" distR="114300" simplePos="0" relativeHeight="251661312" behindDoc="1" locked="1" layoutInCell="1" allowOverlap="1" wp14:anchorId="553E3B6D" wp14:editId="4F7A9572">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1BBE0F8E" id="Straight Connector 7"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9264" behindDoc="1" locked="1" layoutInCell="1" allowOverlap="1" wp14:anchorId="2CC40FE1" wp14:editId="78A1FFEE">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26425450" id="Straight Connector 10"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1BC6CB75" w14:textId="77777777" w:rsidR="00886320" w:rsidRPr="00460660" w:rsidRDefault="00886320">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6E4B06" w14:textId="77777777" w:rsidR="00427A9E" w:rsidRDefault="00427A9E" w:rsidP="00962258">
      <w:pPr>
        <w:spacing w:after="0" w:line="240" w:lineRule="auto"/>
      </w:pPr>
      <w:r>
        <w:separator/>
      </w:r>
    </w:p>
  </w:footnote>
  <w:footnote w:type="continuationSeparator" w:id="0">
    <w:p w14:paraId="5E8FB3F8" w14:textId="77777777" w:rsidR="00427A9E" w:rsidRDefault="00427A9E" w:rsidP="00962258">
      <w:pPr>
        <w:spacing w:after="0" w:line="240" w:lineRule="auto"/>
      </w:pPr>
      <w:r>
        <w:continuationSeparator/>
      </w:r>
    </w:p>
  </w:footnote>
  <w:footnote w:id="1">
    <w:p w14:paraId="79E43B74" w14:textId="77777777" w:rsidR="00886320" w:rsidRPr="00DF557C" w:rsidRDefault="00886320"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14:paraId="43C9C3DB" w14:textId="77777777" w:rsidR="00886320" w:rsidRDefault="00886320"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w:t>
      </w:r>
      <w:proofErr w:type="gramStart"/>
      <w:r>
        <w:rPr>
          <w:rFonts w:ascii="Calibri" w:hAnsi="Calibri" w:cs="Calibri"/>
          <w:sz w:val="16"/>
          <w:szCs w:val="16"/>
        </w:rPr>
        <w:t>doplní  dodavatel</w:t>
      </w:r>
      <w:proofErr w:type="gramEnd"/>
      <w:r>
        <w:rPr>
          <w:rFonts w:ascii="Calibri" w:hAnsi="Calibri" w:cs="Calibri"/>
          <w:sz w:val="16"/>
          <w:szCs w:val="16"/>
        </w:rPr>
        <w:t xml:space="preserve"> dle skutečnosti, zda se jedná o  dodavatele – fyzickou či právnickou osobu.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86320" w14:paraId="6195702D" w14:textId="77777777" w:rsidTr="00C02D0A">
      <w:trPr>
        <w:trHeight w:hRule="exact" w:val="454"/>
      </w:trPr>
      <w:tc>
        <w:tcPr>
          <w:tcW w:w="1361" w:type="dxa"/>
          <w:tcMar>
            <w:top w:w="57" w:type="dxa"/>
            <w:left w:w="0" w:type="dxa"/>
            <w:right w:w="0" w:type="dxa"/>
          </w:tcMar>
        </w:tcPr>
        <w:p w14:paraId="3403BDD4" w14:textId="77777777" w:rsidR="00886320" w:rsidRPr="00B8518B" w:rsidRDefault="00886320" w:rsidP="00523EA7">
          <w:pPr>
            <w:pStyle w:val="Zpat"/>
            <w:rPr>
              <w:rStyle w:val="slostrnky"/>
            </w:rPr>
          </w:pPr>
        </w:p>
      </w:tc>
      <w:tc>
        <w:tcPr>
          <w:tcW w:w="3458" w:type="dxa"/>
          <w:shd w:val="clear" w:color="auto" w:fill="auto"/>
          <w:tcMar>
            <w:top w:w="57" w:type="dxa"/>
            <w:left w:w="0" w:type="dxa"/>
            <w:right w:w="0" w:type="dxa"/>
          </w:tcMar>
        </w:tcPr>
        <w:p w14:paraId="0E963A98" w14:textId="77777777" w:rsidR="00886320" w:rsidRDefault="00886320" w:rsidP="00523EA7">
          <w:pPr>
            <w:pStyle w:val="Zpat"/>
          </w:pPr>
        </w:p>
      </w:tc>
      <w:tc>
        <w:tcPr>
          <w:tcW w:w="5698" w:type="dxa"/>
          <w:shd w:val="clear" w:color="auto" w:fill="auto"/>
          <w:tcMar>
            <w:top w:w="57" w:type="dxa"/>
            <w:left w:w="0" w:type="dxa"/>
            <w:right w:w="0" w:type="dxa"/>
          </w:tcMar>
        </w:tcPr>
        <w:p w14:paraId="3452A51F" w14:textId="77777777" w:rsidR="00886320" w:rsidRPr="00D6163D" w:rsidRDefault="00886320" w:rsidP="00D6163D">
          <w:pPr>
            <w:pStyle w:val="Druhdokumentu"/>
          </w:pPr>
        </w:p>
      </w:tc>
    </w:tr>
  </w:tbl>
  <w:p w14:paraId="3CFD46FD" w14:textId="77777777" w:rsidR="00886320" w:rsidRPr="00D6163D" w:rsidRDefault="00886320">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86320" w14:paraId="5099280A" w14:textId="77777777" w:rsidTr="00F1715C">
      <w:trPr>
        <w:trHeight w:hRule="exact" w:val="936"/>
      </w:trPr>
      <w:tc>
        <w:tcPr>
          <w:tcW w:w="1361" w:type="dxa"/>
          <w:tcMar>
            <w:left w:w="0" w:type="dxa"/>
            <w:right w:w="0" w:type="dxa"/>
          </w:tcMar>
        </w:tcPr>
        <w:p w14:paraId="0F9E03C0" w14:textId="77777777" w:rsidR="00886320" w:rsidRPr="00B8518B" w:rsidRDefault="00886320"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3F5FD668" wp14:editId="5AB1223B">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45691167"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3C029339" w14:textId="77777777" w:rsidR="00886320" w:rsidRDefault="00886320" w:rsidP="00FC6389">
          <w:pPr>
            <w:pStyle w:val="Zpat"/>
          </w:pPr>
        </w:p>
      </w:tc>
      <w:tc>
        <w:tcPr>
          <w:tcW w:w="5698" w:type="dxa"/>
          <w:shd w:val="clear" w:color="auto" w:fill="auto"/>
          <w:tcMar>
            <w:left w:w="0" w:type="dxa"/>
            <w:right w:w="0" w:type="dxa"/>
          </w:tcMar>
        </w:tcPr>
        <w:p w14:paraId="49D6CD92" w14:textId="77777777" w:rsidR="00886320" w:rsidRPr="00D6163D" w:rsidRDefault="00886320" w:rsidP="00FC6389">
          <w:pPr>
            <w:pStyle w:val="Druhdokumentu"/>
          </w:pPr>
        </w:p>
      </w:tc>
    </w:tr>
    <w:tr w:rsidR="00886320" w14:paraId="7EA24416" w14:textId="77777777" w:rsidTr="00F64786">
      <w:trPr>
        <w:trHeight w:hRule="exact" w:val="452"/>
      </w:trPr>
      <w:tc>
        <w:tcPr>
          <w:tcW w:w="1361" w:type="dxa"/>
          <w:tcMar>
            <w:left w:w="0" w:type="dxa"/>
            <w:right w:w="0" w:type="dxa"/>
          </w:tcMar>
        </w:tcPr>
        <w:p w14:paraId="1EA1E4D9" w14:textId="77777777" w:rsidR="00886320" w:rsidRPr="00B8518B" w:rsidRDefault="00886320" w:rsidP="00FC6389">
          <w:pPr>
            <w:pStyle w:val="Zpat"/>
            <w:rPr>
              <w:rStyle w:val="slostrnky"/>
            </w:rPr>
          </w:pPr>
        </w:p>
      </w:tc>
      <w:tc>
        <w:tcPr>
          <w:tcW w:w="3458" w:type="dxa"/>
          <w:shd w:val="clear" w:color="auto" w:fill="auto"/>
          <w:tcMar>
            <w:left w:w="0" w:type="dxa"/>
            <w:right w:w="0" w:type="dxa"/>
          </w:tcMar>
        </w:tcPr>
        <w:p w14:paraId="43D50ACF" w14:textId="77777777" w:rsidR="00886320" w:rsidRDefault="00886320" w:rsidP="00FC6389">
          <w:pPr>
            <w:pStyle w:val="Zpat"/>
          </w:pPr>
        </w:p>
      </w:tc>
      <w:tc>
        <w:tcPr>
          <w:tcW w:w="5698" w:type="dxa"/>
          <w:shd w:val="clear" w:color="auto" w:fill="auto"/>
          <w:tcMar>
            <w:left w:w="0" w:type="dxa"/>
            <w:right w:w="0" w:type="dxa"/>
          </w:tcMar>
        </w:tcPr>
        <w:p w14:paraId="5F0C86F5" w14:textId="77777777" w:rsidR="00886320" w:rsidRDefault="00886320" w:rsidP="00FC6389">
          <w:pPr>
            <w:pStyle w:val="Druhdokumentu"/>
            <w:rPr>
              <w:noProof/>
            </w:rPr>
          </w:pPr>
        </w:p>
      </w:tc>
    </w:tr>
  </w:tbl>
  <w:p w14:paraId="321AED17" w14:textId="77777777" w:rsidR="00886320" w:rsidRPr="00D6163D" w:rsidRDefault="00886320"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587B1217" wp14:editId="0471E256">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66211402"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83840" behindDoc="0" locked="1" layoutInCell="1" allowOverlap="1" wp14:anchorId="2004B8E3" wp14:editId="7035A66B">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E0650D0" w14:textId="77777777" w:rsidR="00886320" w:rsidRPr="00460660" w:rsidRDefault="00886320">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5461"/>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
    <w:nsid w:val="01C04422"/>
    <w:multiLevelType w:val="hybridMultilevel"/>
    <w:tmpl w:val="0D7ED9A2"/>
    <w:lvl w:ilvl="0" w:tplc="0405000B">
      <w:start w:val="1"/>
      <w:numFmt w:val="bullet"/>
      <w:lvlText w:val=""/>
      <w:lvlJc w:val="left"/>
      <w:pPr>
        <w:ind w:left="1146" w:hanging="360"/>
      </w:pPr>
      <w:rPr>
        <w:rFonts w:ascii="Wingdings" w:hAnsi="Wingding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3">
    <w:nsid w:val="023267CF"/>
    <w:multiLevelType w:val="hybridMultilevel"/>
    <w:tmpl w:val="92380E80"/>
    <w:lvl w:ilvl="0" w:tplc="2F4A9798">
      <w:start w:val="1"/>
      <w:numFmt w:val="bullet"/>
      <w:lvlText w:val=""/>
      <w:lvlJc w:val="left"/>
      <w:pPr>
        <w:ind w:left="1664" w:hanging="360"/>
      </w:pPr>
      <w:rPr>
        <w:rFonts w:ascii="Symbol" w:hAnsi="Symbol" w:cs="Symbol" w:hint="default"/>
      </w:rPr>
    </w:lvl>
    <w:lvl w:ilvl="1" w:tplc="04050003" w:tentative="1">
      <w:start w:val="1"/>
      <w:numFmt w:val="bullet"/>
      <w:lvlText w:val="o"/>
      <w:lvlJc w:val="left"/>
      <w:pPr>
        <w:ind w:left="2384" w:hanging="360"/>
      </w:pPr>
      <w:rPr>
        <w:rFonts w:ascii="Courier New" w:hAnsi="Courier New" w:cs="Courier New" w:hint="default"/>
      </w:rPr>
    </w:lvl>
    <w:lvl w:ilvl="2" w:tplc="04050005" w:tentative="1">
      <w:start w:val="1"/>
      <w:numFmt w:val="bullet"/>
      <w:lvlText w:val=""/>
      <w:lvlJc w:val="left"/>
      <w:pPr>
        <w:ind w:left="3104" w:hanging="360"/>
      </w:pPr>
      <w:rPr>
        <w:rFonts w:ascii="Wingdings" w:hAnsi="Wingdings" w:hint="default"/>
      </w:rPr>
    </w:lvl>
    <w:lvl w:ilvl="3" w:tplc="04050001" w:tentative="1">
      <w:start w:val="1"/>
      <w:numFmt w:val="bullet"/>
      <w:lvlText w:val=""/>
      <w:lvlJc w:val="left"/>
      <w:pPr>
        <w:ind w:left="3824" w:hanging="360"/>
      </w:pPr>
      <w:rPr>
        <w:rFonts w:ascii="Symbol" w:hAnsi="Symbol" w:hint="default"/>
      </w:rPr>
    </w:lvl>
    <w:lvl w:ilvl="4" w:tplc="04050003" w:tentative="1">
      <w:start w:val="1"/>
      <w:numFmt w:val="bullet"/>
      <w:lvlText w:val="o"/>
      <w:lvlJc w:val="left"/>
      <w:pPr>
        <w:ind w:left="4544" w:hanging="360"/>
      </w:pPr>
      <w:rPr>
        <w:rFonts w:ascii="Courier New" w:hAnsi="Courier New" w:cs="Courier New" w:hint="default"/>
      </w:rPr>
    </w:lvl>
    <w:lvl w:ilvl="5" w:tplc="04050005" w:tentative="1">
      <w:start w:val="1"/>
      <w:numFmt w:val="bullet"/>
      <w:lvlText w:val=""/>
      <w:lvlJc w:val="left"/>
      <w:pPr>
        <w:ind w:left="5264" w:hanging="360"/>
      </w:pPr>
      <w:rPr>
        <w:rFonts w:ascii="Wingdings" w:hAnsi="Wingdings" w:hint="default"/>
      </w:rPr>
    </w:lvl>
    <w:lvl w:ilvl="6" w:tplc="04050001" w:tentative="1">
      <w:start w:val="1"/>
      <w:numFmt w:val="bullet"/>
      <w:lvlText w:val=""/>
      <w:lvlJc w:val="left"/>
      <w:pPr>
        <w:ind w:left="5984" w:hanging="360"/>
      </w:pPr>
      <w:rPr>
        <w:rFonts w:ascii="Symbol" w:hAnsi="Symbol" w:hint="default"/>
      </w:rPr>
    </w:lvl>
    <w:lvl w:ilvl="7" w:tplc="04050003" w:tentative="1">
      <w:start w:val="1"/>
      <w:numFmt w:val="bullet"/>
      <w:lvlText w:val="o"/>
      <w:lvlJc w:val="left"/>
      <w:pPr>
        <w:ind w:left="6704" w:hanging="360"/>
      </w:pPr>
      <w:rPr>
        <w:rFonts w:ascii="Courier New" w:hAnsi="Courier New" w:cs="Courier New" w:hint="default"/>
      </w:rPr>
    </w:lvl>
    <w:lvl w:ilvl="8" w:tplc="04050005" w:tentative="1">
      <w:start w:val="1"/>
      <w:numFmt w:val="bullet"/>
      <w:lvlText w:val=""/>
      <w:lvlJc w:val="left"/>
      <w:pPr>
        <w:ind w:left="7424" w:hanging="360"/>
      </w:pPr>
      <w:rPr>
        <w:rFonts w:ascii="Wingdings" w:hAnsi="Wingdings" w:hint="default"/>
      </w:rPr>
    </w:lvl>
  </w:abstractNum>
  <w:abstractNum w:abstractNumId="4">
    <w:nsid w:val="04F02D3E"/>
    <w:multiLevelType w:val="hybridMultilevel"/>
    <w:tmpl w:val="1F7EAFD4"/>
    <w:lvl w:ilvl="0" w:tplc="BFBC1EDC">
      <w:start w:val="1"/>
      <w:numFmt w:val="upperLetter"/>
      <w:lvlText w:val="%1)"/>
      <w:lvlJc w:val="left"/>
      <w:pPr>
        <w:ind w:left="1834" w:hanging="360"/>
      </w:pPr>
      <w:rPr>
        <w:rFonts w:hint="default"/>
      </w:rPr>
    </w:lvl>
    <w:lvl w:ilvl="1" w:tplc="04050019" w:tentative="1">
      <w:start w:val="1"/>
      <w:numFmt w:val="lowerLetter"/>
      <w:lvlText w:val="%2."/>
      <w:lvlJc w:val="left"/>
      <w:pPr>
        <w:ind w:left="2554" w:hanging="360"/>
      </w:pPr>
    </w:lvl>
    <w:lvl w:ilvl="2" w:tplc="0405001B" w:tentative="1">
      <w:start w:val="1"/>
      <w:numFmt w:val="lowerRoman"/>
      <w:lvlText w:val="%3."/>
      <w:lvlJc w:val="right"/>
      <w:pPr>
        <w:ind w:left="3274" w:hanging="180"/>
      </w:pPr>
    </w:lvl>
    <w:lvl w:ilvl="3" w:tplc="0405000F" w:tentative="1">
      <w:start w:val="1"/>
      <w:numFmt w:val="decimal"/>
      <w:lvlText w:val="%4."/>
      <w:lvlJc w:val="left"/>
      <w:pPr>
        <w:ind w:left="3994" w:hanging="360"/>
      </w:pPr>
    </w:lvl>
    <w:lvl w:ilvl="4" w:tplc="04050019" w:tentative="1">
      <w:start w:val="1"/>
      <w:numFmt w:val="lowerLetter"/>
      <w:lvlText w:val="%5."/>
      <w:lvlJc w:val="left"/>
      <w:pPr>
        <w:ind w:left="4714" w:hanging="360"/>
      </w:pPr>
    </w:lvl>
    <w:lvl w:ilvl="5" w:tplc="0405001B" w:tentative="1">
      <w:start w:val="1"/>
      <w:numFmt w:val="lowerRoman"/>
      <w:lvlText w:val="%6."/>
      <w:lvlJc w:val="right"/>
      <w:pPr>
        <w:ind w:left="5434" w:hanging="180"/>
      </w:pPr>
    </w:lvl>
    <w:lvl w:ilvl="6" w:tplc="0405000F" w:tentative="1">
      <w:start w:val="1"/>
      <w:numFmt w:val="decimal"/>
      <w:lvlText w:val="%7."/>
      <w:lvlJc w:val="left"/>
      <w:pPr>
        <w:ind w:left="6154" w:hanging="360"/>
      </w:pPr>
    </w:lvl>
    <w:lvl w:ilvl="7" w:tplc="04050019" w:tentative="1">
      <w:start w:val="1"/>
      <w:numFmt w:val="lowerLetter"/>
      <w:lvlText w:val="%8."/>
      <w:lvlJc w:val="left"/>
      <w:pPr>
        <w:ind w:left="6874" w:hanging="360"/>
      </w:pPr>
    </w:lvl>
    <w:lvl w:ilvl="8" w:tplc="0405001B" w:tentative="1">
      <w:start w:val="1"/>
      <w:numFmt w:val="lowerRoman"/>
      <w:lvlText w:val="%9."/>
      <w:lvlJc w:val="right"/>
      <w:pPr>
        <w:ind w:left="7594" w:hanging="180"/>
      </w:pPr>
    </w:lvl>
  </w:abstractNum>
  <w:abstractNum w:abstractNumId="5">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8">
    <w:nsid w:val="0FC0726E"/>
    <w:multiLevelType w:val="hybridMultilevel"/>
    <w:tmpl w:val="9146C8F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9">
    <w:nsid w:val="0FEC739C"/>
    <w:multiLevelType w:val="hybridMultilevel"/>
    <w:tmpl w:val="1474EDAA"/>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nsid w:val="11784E54"/>
    <w:multiLevelType w:val="multilevel"/>
    <w:tmpl w:val="52364F72"/>
    <w:lvl w:ilvl="0">
      <w:start w:val="1"/>
      <w:numFmt w:val="decimal"/>
      <w:lvlText w:val="%1"/>
      <w:lvlJc w:val="left"/>
      <w:pPr>
        <w:tabs>
          <w:tab w:val="num" w:pos="705"/>
        </w:tabs>
        <w:ind w:left="705" w:hanging="705"/>
      </w:pPr>
      <w:rPr>
        <w:rFonts w:hint="default"/>
        <w:b/>
        <w:bCs/>
        <w:sz w:val="24"/>
        <w:szCs w:val="24"/>
      </w:rPr>
    </w:lvl>
    <w:lvl w:ilvl="1">
      <w:start w:val="1"/>
      <w:numFmt w:val="decimal"/>
      <w:lvlText w:val="%1.%2"/>
      <w:lvlJc w:val="left"/>
      <w:pPr>
        <w:tabs>
          <w:tab w:val="num" w:pos="1414"/>
        </w:tabs>
        <w:ind w:left="1414" w:hanging="705"/>
      </w:pPr>
      <w:rPr>
        <w:rFonts w:hint="default"/>
        <w:b w:val="0"/>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1">
    <w:nsid w:val="13C77A0C"/>
    <w:multiLevelType w:val="hybridMultilevel"/>
    <w:tmpl w:val="A7B0B78A"/>
    <w:lvl w:ilvl="0" w:tplc="F404F042">
      <w:start w:val="1"/>
      <w:numFmt w:val="lowerLetter"/>
      <w:lvlText w:val="%1)"/>
      <w:lvlJc w:val="left"/>
      <w:pPr>
        <w:ind w:left="1627" w:hanging="360"/>
      </w:pPr>
      <w:rPr>
        <w:rFonts w:hint="default"/>
      </w:rPr>
    </w:lvl>
    <w:lvl w:ilvl="1" w:tplc="04050019" w:tentative="1">
      <w:start w:val="1"/>
      <w:numFmt w:val="lowerLetter"/>
      <w:lvlText w:val="%2."/>
      <w:lvlJc w:val="left"/>
      <w:pPr>
        <w:ind w:left="2347" w:hanging="360"/>
      </w:pPr>
    </w:lvl>
    <w:lvl w:ilvl="2" w:tplc="0405001B" w:tentative="1">
      <w:start w:val="1"/>
      <w:numFmt w:val="lowerRoman"/>
      <w:lvlText w:val="%3."/>
      <w:lvlJc w:val="right"/>
      <w:pPr>
        <w:ind w:left="3067" w:hanging="180"/>
      </w:pPr>
    </w:lvl>
    <w:lvl w:ilvl="3" w:tplc="0405000F" w:tentative="1">
      <w:start w:val="1"/>
      <w:numFmt w:val="decimal"/>
      <w:lvlText w:val="%4."/>
      <w:lvlJc w:val="left"/>
      <w:pPr>
        <w:ind w:left="3787" w:hanging="360"/>
      </w:pPr>
    </w:lvl>
    <w:lvl w:ilvl="4" w:tplc="04050019" w:tentative="1">
      <w:start w:val="1"/>
      <w:numFmt w:val="lowerLetter"/>
      <w:lvlText w:val="%5."/>
      <w:lvlJc w:val="left"/>
      <w:pPr>
        <w:ind w:left="4507" w:hanging="360"/>
      </w:pPr>
    </w:lvl>
    <w:lvl w:ilvl="5" w:tplc="0405001B" w:tentative="1">
      <w:start w:val="1"/>
      <w:numFmt w:val="lowerRoman"/>
      <w:lvlText w:val="%6."/>
      <w:lvlJc w:val="right"/>
      <w:pPr>
        <w:ind w:left="5227" w:hanging="180"/>
      </w:pPr>
    </w:lvl>
    <w:lvl w:ilvl="6" w:tplc="0405000F" w:tentative="1">
      <w:start w:val="1"/>
      <w:numFmt w:val="decimal"/>
      <w:lvlText w:val="%7."/>
      <w:lvlJc w:val="left"/>
      <w:pPr>
        <w:ind w:left="5947" w:hanging="360"/>
      </w:pPr>
    </w:lvl>
    <w:lvl w:ilvl="7" w:tplc="04050019" w:tentative="1">
      <w:start w:val="1"/>
      <w:numFmt w:val="lowerLetter"/>
      <w:lvlText w:val="%8."/>
      <w:lvlJc w:val="left"/>
      <w:pPr>
        <w:ind w:left="6667" w:hanging="360"/>
      </w:pPr>
    </w:lvl>
    <w:lvl w:ilvl="8" w:tplc="0405001B" w:tentative="1">
      <w:start w:val="1"/>
      <w:numFmt w:val="lowerRoman"/>
      <w:lvlText w:val="%9."/>
      <w:lvlJc w:val="right"/>
      <w:pPr>
        <w:ind w:left="7387" w:hanging="180"/>
      </w:pPr>
    </w:lvl>
  </w:abstractNum>
  <w:abstractNum w:abstractNumId="12">
    <w:nsid w:val="16CF3A77"/>
    <w:multiLevelType w:val="multilevel"/>
    <w:tmpl w:val="5BFAE842"/>
    <w:lvl w:ilvl="0">
      <w:start w:val="8"/>
      <w:numFmt w:val="decimal"/>
      <w:lvlText w:val="%1"/>
      <w:lvlJc w:val="left"/>
      <w:pPr>
        <w:ind w:left="360" w:hanging="360"/>
      </w:pPr>
      <w:rPr>
        <w:rFonts w:hint="default"/>
        <w:b/>
        <w:bCs/>
        <w:sz w:val="24"/>
        <w:szCs w:val="24"/>
      </w:rPr>
    </w:lvl>
    <w:lvl w:ilvl="1">
      <w:start w:val="1"/>
      <w:numFmt w:val="decimal"/>
      <w:lvlText w:val="%1.%2"/>
      <w:lvlJc w:val="left"/>
      <w:pPr>
        <w:ind w:left="1069" w:hanging="360"/>
      </w:pPr>
      <w:rPr>
        <w:rFonts w:ascii="Calibri" w:hAnsi="Calibri" w:hint="default"/>
        <w:b w:val="0"/>
        <w:color w:val="auto"/>
        <w:sz w:val="20"/>
        <w:szCs w:val="2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3">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4">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5">
    <w:nsid w:val="19D23C5E"/>
    <w:multiLevelType w:val="hybridMultilevel"/>
    <w:tmpl w:val="EB9ED2C4"/>
    <w:lvl w:ilvl="0" w:tplc="04050001">
      <w:start w:val="1"/>
      <w:numFmt w:val="bullet"/>
      <w:lvlText w:val=""/>
      <w:lvlJc w:val="left"/>
      <w:pPr>
        <w:ind w:left="1588" w:hanging="360"/>
      </w:pPr>
      <w:rPr>
        <w:rFonts w:ascii="Symbol" w:hAnsi="Symbol" w:hint="default"/>
      </w:rPr>
    </w:lvl>
    <w:lvl w:ilvl="1" w:tplc="04050003" w:tentative="1">
      <w:start w:val="1"/>
      <w:numFmt w:val="bullet"/>
      <w:lvlText w:val="o"/>
      <w:lvlJc w:val="left"/>
      <w:pPr>
        <w:ind w:left="2308" w:hanging="360"/>
      </w:pPr>
      <w:rPr>
        <w:rFonts w:ascii="Courier New" w:hAnsi="Courier New" w:cs="Courier New" w:hint="default"/>
      </w:rPr>
    </w:lvl>
    <w:lvl w:ilvl="2" w:tplc="04050005" w:tentative="1">
      <w:start w:val="1"/>
      <w:numFmt w:val="bullet"/>
      <w:lvlText w:val=""/>
      <w:lvlJc w:val="left"/>
      <w:pPr>
        <w:ind w:left="3028" w:hanging="360"/>
      </w:pPr>
      <w:rPr>
        <w:rFonts w:ascii="Wingdings" w:hAnsi="Wingdings" w:hint="default"/>
      </w:rPr>
    </w:lvl>
    <w:lvl w:ilvl="3" w:tplc="04050001" w:tentative="1">
      <w:start w:val="1"/>
      <w:numFmt w:val="bullet"/>
      <w:lvlText w:val=""/>
      <w:lvlJc w:val="left"/>
      <w:pPr>
        <w:ind w:left="3748" w:hanging="360"/>
      </w:pPr>
      <w:rPr>
        <w:rFonts w:ascii="Symbol" w:hAnsi="Symbol" w:hint="default"/>
      </w:rPr>
    </w:lvl>
    <w:lvl w:ilvl="4" w:tplc="04050003" w:tentative="1">
      <w:start w:val="1"/>
      <w:numFmt w:val="bullet"/>
      <w:lvlText w:val="o"/>
      <w:lvlJc w:val="left"/>
      <w:pPr>
        <w:ind w:left="4468" w:hanging="360"/>
      </w:pPr>
      <w:rPr>
        <w:rFonts w:ascii="Courier New" w:hAnsi="Courier New" w:cs="Courier New" w:hint="default"/>
      </w:rPr>
    </w:lvl>
    <w:lvl w:ilvl="5" w:tplc="04050005" w:tentative="1">
      <w:start w:val="1"/>
      <w:numFmt w:val="bullet"/>
      <w:lvlText w:val=""/>
      <w:lvlJc w:val="left"/>
      <w:pPr>
        <w:ind w:left="5188" w:hanging="360"/>
      </w:pPr>
      <w:rPr>
        <w:rFonts w:ascii="Wingdings" w:hAnsi="Wingdings" w:hint="default"/>
      </w:rPr>
    </w:lvl>
    <w:lvl w:ilvl="6" w:tplc="04050001" w:tentative="1">
      <w:start w:val="1"/>
      <w:numFmt w:val="bullet"/>
      <w:lvlText w:val=""/>
      <w:lvlJc w:val="left"/>
      <w:pPr>
        <w:ind w:left="5908" w:hanging="360"/>
      </w:pPr>
      <w:rPr>
        <w:rFonts w:ascii="Symbol" w:hAnsi="Symbol" w:hint="default"/>
      </w:rPr>
    </w:lvl>
    <w:lvl w:ilvl="7" w:tplc="04050003" w:tentative="1">
      <w:start w:val="1"/>
      <w:numFmt w:val="bullet"/>
      <w:lvlText w:val="o"/>
      <w:lvlJc w:val="left"/>
      <w:pPr>
        <w:ind w:left="6628" w:hanging="360"/>
      </w:pPr>
      <w:rPr>
        <w:rFonts w:ascii="Courier New" w:hAnsi="Courier New" w:cs="Courier New" w:hint="default"/>
      </w:rPr>
    </w:lvl>
    <w:lvl w:ilvl="8" w:tplc="04050005" w:tentative="1">
      <w:start w:val="1"/>
      <w:numFmt w:val="bullet"/>
      <w:lvlText w:val=""/>
      <w:lvlJc w:val="left"/>
      <w:pPr>
        <w:ind w:left="7348" w:hanging="360"/>
      </w:pPr>
      <w:rPr>
        <w:rFonts w:ascii="Wingdings" w:hAnsi="Wingdings" w:hint="default"/>
      </w:rPr>
    </w:lvl>
  </w:abstractNum>
  <w:abstractNum w:abstractNumId="16">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7">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nsid w:val="1CAE700B"/>
    <w:multiLevelType w:val="hybridMultilevel"/>
    <w:tmpl w:val="34667EE2"/>
    <w:lvl w:ilvl="0" w:tplc="04050003">
      <w:start w:val="1"/>
      <w:numFmt w:val="bullet"/>
      <w:lvlText w:val="o"/>
      <w:lvlJc w:val="left"/>
      <w:pPr>
        <w:ind w:left="1650" w:hanging="360"/>
      </w:pPr>
      <w:rPr>
        <w:rFonts w:ascii="Courier New" w:hAnsi="Courier New" w:cs="Courier New" w:hint="default"/>
      </w:rPr>
    </w:lvl>
    <w:lvl w:ilvl="1" w:tplc="04050003" w:tentative="1">
      <w:start w:val="1"/>
      <w:numFmt w:val="bullet"/>
      <w:lvlText w:val="o"/>
      <w:lvlJc w:val="left"/>
      <w:pPr>
        <w:ind w:left="2370" w:hanging="360"/>
      </w:pPr>
      <w:rPr>
        <w:rFonts w:ascii="Courier New" w:hAnsi="Courier New" w:cs="Courier New" w:hint="default"/>
      </w:rPr>
    </w:lvl>
    <w:lvl w:ilvl="2" w:tplc="04050005" w:tentative="1">
      <w:start w:val="1"/>
      <w:numFmt w:val="bullet"/>
      <w:lvlText w:val=""/>
      <w:lvlJc w:val="left"/>
      <w:pPr>
        <w:ind w:left="3090" w:hanging="360"/>
      </w:pPr>
      <w:rPr>
        <w:rFonts w:ascii="Wingdings" w:hAnsi="Wingdings" w:hint="default"/>
      </w:rPr>
    </w:lvl>
    <w:lvl w:ilvl="3" w:tplc="04050001" w:tentative="1">
      <w:start w:val="1"/>
      <w:numFmt w:val="bullet"/>
      <w:lvlText w:val=""/>
      <w:lvlJc w:val="left"/>
      <w:pPr>
        <w:ind w:left="3810" w:hanging="360"/>
      </w:pPr>
      <w:rPr>
        <w:rFonts w:ascii="Symbol" w:hAnsi="Symbol" w:hint="default"/>
      </w:rPr>
    </w:lvl>
    <w:lvl w:ilvl="4" w:tplc="04050003" w:tentative="1">
      <w:start w:val="1"/>
      <w:numFmt w:val="bullet"/>
      <w:lvlText w:val="o"/>
      <w:lvlJc w:val="left"/>
      <w:pPr>
        <w:ind w:left="4530" w:hanging="360"/>
      </w:pPr>
      <w:rPr>
        <w:rFonts w:ascii="Courier New" w:hAnsi="Courier New" w:cs="Courier New" w:hint="default"/>
      </w:rPr>
    </w:lvl>
    <w:lvl w:ilvl="5" w:tplc="04050005" w:tentative="1">
      <w:start w:val="1"/>
      <w:numFmt w:val="bullet"/>
      <w:lvlText w:val=""/>
      <w:lvlJc w:val="left"/>
      <w:pPr>
        <w:ind w:left="5250" w:hanging="360"/>
      </w:pPr>
      <w:rPr>
        <w:rFonts w:ascii="Wingdings" w:hAnsi="Wingdings" w:hint="default"/>
      </w:rPr>
    </w:lvl>
    <w:lvl w:ilvl="6" w:tplc="04050001" w:tentative="1">
      <w:start w:val="1"/>
      <w:numFmt w:val="bullet"/>
      <w:lvlText w:val=""/>
      <w:lvlJc w:val="left"/>
      <w:pPr>
        <w:ind w:left="5970" w:hanging="360"/>
      </w:pPr>
      <w:rPr>
        <w:rFonts w:ascii="Symbol" w:hAnsi="Symbol" w:hint="default"/>
      </w:rPr>
    </w:lvl>
    <w:lvl w:ilvl="7" w:tplc="04050003" w:tentative="1">
      <w:start w:val="1"/>
      <w:numFmt w:val="bullet"/>
      <w:lvlText w:val="o"/>
      <w:lvlJc w:val="left"/>
      <w:pPr>
        <w:ind w:left="6690" w:hanging="360"/>
      </w:pPr>
      <w:rPr>
        <w:rFonts w:ascii="Courier New" w:hAnsi="Courier New" w:cs="Courier New" w:hint="default"/>
      </w:rPr>
    </w:lvl>
    <w:lvl w:ilvl="8" w:tplc="04050005" w:tentative="1">
      <w:start w:val="1"/>
      <w:numFmt w:val="bullet"/>
      <w:lvlText w:val=""/>
      <w:lvlJc w:val="left"/>
      <w:pPr>
        <w:ind w:left="7410" w:hanging="360"/>
      </w:pPr>
      <w:rPr>
        <w:rFonts w:ascii="Wingdings" w:hAnsi="Wingdings" w:hint="default"/>
      </w:rPr>
    </w:lvl>
  </w:abstractNum>
  <w:abstractNum w:abstractNumId="19">
    <w:nsid w:val="1DEB75B1"/>
    <w:multiLevelType w:val="hybridMultilevel"/>
    <w:tmpl w:val="62CC8BEC"/>
    <w:lvl w:ilvl="0" w:tplc="BFA22972">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0">
    <w:nsid w:val="1E5F53C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1">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2">
    <w:nsid w:val="2BF76403"/>
    <w:multiLevelType w:val="multilevel"/>
    <w:tmpl w:val="0D34D660"/>
    <w:numStyleLink w:val="ListBulletmultilevel"/>
  </w:abstractNum>
  <w:abstractNum w:abstractNumId="23">
    <w:nsid w:val="2C2D03F8"/>
    <w:multiLevelType w:val="hybridMultilevel"/>
    <w:tmpl w:val="F0082BFA"/>
    <w:lvl w:ilvl="0" w:tplc="0405000B">
      <w:start w:val="1"/>
      <w:numFmt w:val="bullet"/>
      <w:lvlText w:val=""/>
      <w:lvlJc w:val="left"/>
      <w:pPr>
        <w:ind w:left="720" w:hanging="360"/>
      </w:pPr>
      <w:rPr>
        <w:rFonts w:ascii="Wingdings" w:hAnsi="Wingdings" w:hint="default"/>
      </w:rPr>
    </w:lvl>
    <w:lvl w:ilvl="1" w:tplc="0405000B">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25">
    <w:nsid w:val="30503275"/>
    <w:multiLevelType w:val="hybridMultilevel"/>
    <w:tmpl w:val="292850EC"/>
    <w:lvl w:ilvl="0" w:tplc="D494D52A">
      <w:start w:val="2"/>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6">
    <w:nsid w:val="31F26129"/>
    <w:multiLevelType w:val="hybridMultilevel"/>
    <w:tmpl w:val="6E727C7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27">
    <w:nsid w:val="34875672"/>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8">
    <w:nsid w:val="3627435F"/>
    <w:multiLevelType w:val="hybridMultilevel"/>
    <w:tmpl w:val="AB94D044"/>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9">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31">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32">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3">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4">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35">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6">
    <w:nsid w:val="56821171"/>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37">
    <w:nsid w:val="5E7158C1"/>
    <w:multiLevelType w:val="hybridMultilevel"/>
    <w:tmpl w:val="4BEE7BC8"/>
    <w:lvl w:ilvl="0" w:tplc="33A6D2E6">
      <w:start w:val="1"/>
      <w:numFmt w:val="lowerRoman"/>
      <w:lvlText w:val="%1."/>
      <w:lvlJc w:val="left"/>
      <w:pPr>
        <w:ind w:left="1710" w:hanging="720"/>
      </w:pPr>
      <w:rPr>
        <w:rFonts w:hint="default"/>
      </w:rPr>
    </w:lvl>
    <w:lvl w:ilvl="1" w:tplc="04050019" w:tentative="1">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38">
    <w:nsid w:val="62494FE3"/>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39">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tentative="1">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40">
    <w:nsid w:val="68886F10"/>
    <w:multiLevelType w:val="multilevel"/>
    <w:tmpl w:val="997E20D8"/>
    <w:lvl w:ilvl="0">
      <w:start w:val="3"/>
      <w:numFmt w:val="decimal"/>
      <w:lvlText w:val="%1"/>
      <w:lvlJc w:val="left"/>
      <w:pPr>
        <w:tabs>
          <w:tab w:val="num" w:pos="705"/>
        </w:tabs>
        <w:ind w:left="705" w:hanging="705"/>
      </w:pPr>
      <w:rPr>
        <w:rFonts w:hint="default"/>
      </w:rPr>
    </w:lvl>
    <w:lvl w:ilvl="1">
      <w:start w:val="1"/>
      <w:numFmt w:val="decimal"/>
      <w:lvlText w:val="8.%2"/>
      <w:lvlJc w:val="left"/>
      <w:pPr>
        <w:tabs>
          <w:tab w:val="num" w:pos="1418"/>
        </w:tabs>
        <w:ind w:left="1418" w:hanging="709"/>
      </w:pPr>
      <w:rPr>
        <w:rFonts w:hint="default"/>
        <w:b w:val="0"/>
        <w:bCs w:val="0"/>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1">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2">
    <w:nsid w:val="735C6525"/>
    <w:multiLevelType w:val="hybridMultilevel"/>
    <w:tmpl w:val="8EA02E7E"/>
    <w:lvl w:ilvl="0" w:tplc="04050001">
      <w:start w:val="1"/>
      <w:numFmt w:val="bullet"/>
      <w:lvlText w:val=""/>
      <w:lvlJc w:val="left"/>
      <w:pPr>
        <w:ind w:left="1437" w:hanging="360"/>
      </w:pPr>
      <w:rPr>
        <w:rFonts w:ascii="Symbol" w:hAnsi="Symbol" w:cs="Symbol" w:hint="default"/>
      </w:rPr>
    </w:lvl>
    <w:lvl w:ilvl="1" w:tplc="04050003">
      <w:start w:val="1"/>
      <w:numFmt w:val="bullet"/>
      <w:lvlText w:val="o"/>
      <w:lvlJc w:val="left"/>
      <w:pPr>
        <w:ind w:left="2157" w:hanging="360"/>
      </w:pPr>
      <w:rPr>
        <w:rFonts w:ascii="Courier New" w:hAnsi="Courier New" w:cs="Courier New" w:hint="default"/>
      </w:rPr>
    </w:lvl>
    <w:lvl w:ilvl="2" w:tplc="04050005" w:tentative="1">
      <w:start w:val="1"/>
      <w:numFmt w:val="bullet"/>
      <w:lvlText w:val=""/>
      <w:lvlJc w:val="left"/>
      <w:pPr>
        <w:ind w:left="2877" w:hanging="360"/>
      </w:pPr>
      <w:rPr>
        <w:rFonts w:ascii="Wingdings" w:hAnsi="Wingdings" w:hint="default"/>
      </w:rPr>
    </w:lvl>
    <w:lvl w:ilvl="3" w:tplc="04050001" w:tentative="1">
      <w:start w:val="1"/>
      <w:numFmt w:val="bullet"/>
      <w:lvlText w:val=""/>
      <w:lvlJc w:val="left"/>
      <w:pPr>
        <w:ind w:left="3597" w:hanging="360"/>
      </w:pPr>
      <w:rPr>
        <w:rFonts w:ascii="Symbol" w:hAnsi="Symbol" w:hint="default"/>
      </w:rPr>
    </w:lvl>
    <w:lvl w:ilvl="4" w:tplc="04050003" w:tentative="1">
      <w:start w:val="1"/>
      <w:numFmt w:val="bullet"/>
      <w:lvlText w:val="o"/>
      <w:lvlJc w:val="left"/>
      <w:pPr>
        <w:ind w:left="4317" w:hanging="360"/>
      </w:pPr>
      <w:rPr>
        <w:rFonts w:ascii="Courier New" w:hAnsi="Courier New" w:cs="Courier New" w:hint="default"/>
      </w:rPr>
    </w:lvl>
    <w:lvl w:ilvl="5" w:tplc="04050005" w:tentative="1">
      <w:start w:val="1"/>
      <w:numFmt w:val="bullet"/>
      <w:lvlText w:val=""/>
      <w:lvlJc w:val="left"/>
      <w:pPr>
        <w:ind w:left="5037" w:hanging="360"/>
      </w:pPr>
      <w:rPr>
        <w:rFonts w:ascii="Wingdings" w:hAnsi="Wingdings" w:hint="default"/>
      </w:rPr>
    </w:lvl>
    <w:lvl w:ilvl="6" w:tplc="04050001" w:tentative="1">
      <w:start w:val="1"/>
      <w:numFmt w:val="bullet"/>
      <w:lvlText w:val=""/>
      <w:lvlJc w:val="left"/>
      <w:pPr>
        <w:ind w:left="5757" w:hanging="360"/>
      </w:pPr>
      <w:rPr>
        <w:rFonts w:ascii="Symbol" w:hAnsi="Symbol" w:hint="default"/>
      </w:rPr>
    </w:lvl>
    <w:lvl w:ilvl="7" w:tplc="04050003" w:tentative="1">
      <w:start w:val="1"/>
      <w:numFmt w:val="bullet"/>
      <w:lvlText w:val="o"/>
      <w:lvlJc w:val="left"/>
      <w:pPr>
        <w:ind w:left="6477" w:hanging="360"/>
      </w:pPr>
      <w:rPr>
        <w:rFonts w:ascii="Courier New" w:hAnsi="Courier New" w:cs="Courier New" w:hint="default"/>
      </w:rPr>
    </w:lvl>
    <w:lvl w:ilvl="8" w:tplc="04050005" w:tentative="1">
      <w:start w:val="1"/>
      <w:numFmt w:val="bullet"/>
      <w:lvlText w:val=""/>
      <w:lvlJc w:val="left"/>
      <w:pPr>
        <w:ind w:left="7197" w:hanging="360"/>
      </w:pPr>
      <w:rPr>
        <w:rFonts w:ascii="Wingdings" w:hAnsi="Wingdings" w:hint="default"/>
      </w:rPr>
    </w:lvl>
  </w:abstractNum>
  <w:abstractNum w:abstractNumId="43">
    <w:nsid w:val="74070991"/>
    <w:multiLevelType w:val="multilevel"/>
    <w:tmpl w:val="CABE99FC"/>
    <w:numStyleLink w:val="ListNumbermultilevel"/>
  </w:abstractNum>
  <w:abstractNum w:abstractNumId="44">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7A5430E2"/>
    <w:multiLevelType w:val="hybridMultilevel"/>
    <w:tmpl w:val="244CBA1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46">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47">
    <w:nsid w:val="7DE93180"/>
    <w:multiLevelType w:val="hybridMultilevel"/>
    <w:tmpl w:val="49C804B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8">
    <w:nsid w:val="7FB35510"/>
    <w:multiLevelType w:val="hybridMultilevel"/>
    <w:tmpl w:val="62780166"/>
    <w:lvl w:ilvl="0" w:tplc="DA9E9D3A">
      <w:start w:val="1"/>
      <w:numFmt w:val="lowerLetter"/>
      <w:lvlText w:val="%1)"/>
      <w:lvlJc w:val="left"/>
      <w:pPr>
        <w:ind w:left="2771" w:hanging="360"/>
      </w:pPr>
      <w:rPr>
        <w:rFonts w:hint="default"/>
        <w:b w:val="0"/>
        <w:i w:val="0"/>
      </w:rPr>
    </w:lvl>
    <w:lvl w:ilvl="1" w:tplc="09AC52A0">
      <w:start w:val="13"/>
      <w:numFmt w:val="bullet"/>
      <w:lvlText w:val="-"/>
      <w:lvlJc w:val="left"/>
      <w:pPr>
        <w:tabs>
          <w:tab w:val="num" w:pos="3240"/>
        </w:tabs>
        <w:ind w:left="3240" w:hanging="360"/>
      </w:pPr>
      <w:rPr>
        <w:rFonts w:ascii="Calibri" w:eastAsia="Times New Roman" w:hAnsi="Calibri" w:cs="Calibri" w:hint="default"/>
        <w:color w:val="auto"/>
      </w:r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num w:numId="1">
    <w:abstractNumId w:val="17"/>
  </w:num>
  <w:num w:numId="2">
    <w:abstractNumId w:val="5"/>
  </w:num>
  <w:num w:numId="3">
    <w:abstractNumId w:val="22"/>
  </w:num>
  <w:num w:numId="4">
    <w:abstractNumId w:val="43"/>
  </w:num>
  <w:num w:numId="5">
    <w:abstractNumId w:val="2"/>
  </w:num>
  <w:num w:numId="6">
    <w:abstractNumId w:val="34"/>
  </w:num>
  <w:num w:numId="7">
    <w:abstractNumId w:val="29"/>
  </w:num>
  <w:num w:numId="8">
    <w:abstractNumId w:val="41"/>
  </w:num>
  <w:num w:numId="9">
    <w:abstractNumId w:val="44"/>
  </w:num>
  <w:num w:numId="10">
    <w:abstractNumId w:val="30"/>
  </w:num>
  <w:num w:numId="11">
    <w:abstractNumId w:val="33"/>
  </w:num>
  <w:num w:numId="12">
    <w:abstractNumId w:val="24"/>
  </w:num>
  <w:num w:numId="13">
    <w:abstractNumId w:val="13"/>
  </w:num>
  <w:num w:numId="14">
    <w:abstractNumId w:val="16"/>
  </w:num>
  <w:num w:numId="15">
    <w:abstractNumId w:val="7"/>
  </w:num>
  <w:num w:numId="1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num>
  <w:num w:numId="18">
    <w:abstractNumId w:val="18"/>
  </w:num>
  <w:num w:numId="19">
    <w:abstractNumId w:val="31"/>
  </w:num>
  <w:num w:numId="20">
    <w:abstractNumId w:val="6"/>
  </w:num>
  <w:num w:numId="21">
    <w:abstractNumId w:val="0"/>
  </w:num>
  <w:num w:numId="22">
    <w:abstractNumId w:val="21"/>
  </w:num>
  <w:num w:numId="23">
    <w:abstractNumId w:val="8"/>
  </w:num>
  <w:num w:numId="24">
    <w:abstractNumId w:val="3"/>
  </w:num>
  <w:num w:numId="25">
    <w:abstractNumId w:val="9"/>
  </w:num>
  <w:num w:numId="26">
    <w:abstractNumId w:val="37"/>
  </w:num>
  <w:num w:numId="27">
    <w:abstractNumId w:val="28"/>
  </w:num>
  <w:num w:numId="28">
    <w:abstractNumId w:val="19"/>
  </w:num>
  <w:num w:numId="29">
    <w:abstractNumId w:val="25"/>
  </w:num>
  <w:num w:numId="30">
    <w:abstractNumId w:val="4"/>
  </w:num>
  <w:num w:numId="31">
    <w:abstractNumId w:val="20"/>
  </w:num>
  <w:num w:numId="32">
    <w:abstractNumId w:val="46"/>
  </w:num>
  <w:num w:numId="33">
    <w:abstractNumId w:val="45"/>
  </w:num>
  <w:num w:numId="34">
    <w:abstractNumId w:val="32"/>
  </w:num>
  <w:num w:numId="35">
    <w:abstractNumId w:val="14"/>
  </w:num>
  <w:num w:numId="36">
    <w:abstractNumId w:val="39"/>
  </w:num>
  <w:num w:numId="37">
    <w:abstractNumId w:val="26"/>
  </w:num>
  <w:num w:numId="38">
    <w:abstractNumId w:val="23"/>
  </w:num>
  <w:num w:numId="39">
    <w:abstractNumId w:val="11"/>
  </w:num>
  <w:num w:numId="40">
    <w:abstractNumId w:val="30"/>
  </w:num>
  <w:num w:numId="41">
    <w:abstractNumId w:val="10"/>
  </w:num>
  <w:num w:numId="42">
    <w:abstractNumId w:val="38"/>
  </w:num>
  <w:num w:numId="43">
    <w:abstractNumId w:val="27"/>
  </w:num>
  <w:num w:numId="44">
    <w:abstractNumId w:val="1"/>
  </w:num>
  <w:num w:numId="45">
    <w:abstractNumId w:val="12"/>
  </w:num>
  <w:num w:numId="46">
    <w:abstractNumId w:val="40"/>
  </w:num>
  <w:num w:numId="4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6"/>
  </w:num>
  <w:num w:numId="49">
    <w:abstractNumId w:val="48"/>
  </w:num>
  <w:num w:numId="50">
    <w:abstractNumId w:val="42"/>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apant Jan">
    <w15:presenceInfo w15:providerId="AD" w15:userId="S-1-5-21-3656830906-3839017365-80349702-19380"/>
  </w15:person>
  <w15:person w15:author="Szabó Radka, Mgr.">
    <w15:presenceInfo w15:providerId="None" w15:userId="Szabó Radka, Mg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styleLockTheme/>
  <w:styleLockQFSet/>
  <w:defaultTabStop w:val="708"/>
  <w:hyphenationZone w:val="425"/>
  <w:doNotShadeFormData/>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22EA6"/>
    <w:rsid w:val="00033432"/>
    <w:rsid w:val="000335CC"/>
    <w:rsid w:val="000715D2"/>
    <w:rsid w:val="00072C1E"/>
    <w:rsid w:val="00076065"/>
    <w:rsid w:val="000A43DD"/>
    <w:rsid w:val="000B26FF"/>
    <w:rsid w:val="000B6C7E"/>
    <w:rsid w:val="000B7907"/>
    <w:rsid w:val="000C0429"/>
    <w:rsid w:val="000C45E8"/>
    <w:rsid w:val="000C7E81"/>
    <w:rsid w:val="00114472"/>
    <w:rsid w:val="00170EC5"/>
    <w:rsid w:val="00172646"/>
    <w:rsid w:val="00173710"/>
    <w:rsid w:val="001747C1"/>
    <w:rsid w:val="0018596A"/>
    <w:rsid w:val="001931AF"/>
    <w:rsid w:val="001A6F12"/>
    <w:rsid w:val="001B3474"/>
    <w:rsid w:val="001B69C2"/>
    <w:rsid w:val="001C4DA0"/>
    <w:rsid w:val="00207DF5"/>
    <w:rsid w:val="00267369"/>
    <w:rsid w:val="0026785D"/>
    <w:rsid w:val="00271137"/>
    <w:rsid w:val="002957A7"/>
    <w:rsid w:val="002C31BF"/>
    <w:rsid w:val="002E0CD7"/>
    <w:rsid w:val="002F026B"/>
    <w:rsid w:val="00313FD9"/>
    <w:rsid w:val="003233DD"/>
    <w:rsid w:val="00327927"/>
    <w:rsid w:val="00337232"/>
    <w:rsid w:val="00357BC6"/>
    <w:rsid w:val="00365454"/>
    <w:rsid w:val="0037111D"/>
    <w:rsid w:val="00380872"/>
    <w:rsid w:val="003956C6"/>
    <w:rsid w:val="003A5321"/>
    <w:rsid w:val="003B0692"/>
    <w:rsid w:val="003B07CE"/>
    <w:rsid w:val="003B5FC5"/>
    <w:rsid w:val="003B67E6"/>
    <w:rsid w:val="003B76DE"/>
    <w:rsid w:val="003E6B9A"/>
    <w:rsid w:val="003E75CE"/>
    <w:rsid w:val="0041380F"/>
    <w:rsid w:val="0041755C"/>
    <w:rsid w:val="00427A9E"/>
    <w:rsid w:val="00446452"/>
    <w:rsid w:val="00450F07"/>
    <w:rsid w:val="00453CD3"/>
    <w:rsid w:val="00455BC7"/>
    <w:rsid w:val="00460660"/>
    <w:rsid w:val="00460CCB"/>
    <w:rsid w:val="00477370"/>
    <w:rsid w:val="00483F34"/>
    <w:rsid w:val="004842D0"/>
    <w:rsid w:val="00486107"/>
    <w:rsid w:val="00491827"/>
    <w:rsid w:val="004926B0"/>
    <w:rsid w:val="004A7C69"/>
    <w:rsid w:val="004B4D2A"/>
    <w:rsid w:val="004B4D93"/>
    <w:rsid w:val="004C4399"/>
    <w:rsid w:val="004C69ED"/>
    <w:rsid w:val="004C787C"/>
    <w:rsid w:val="004E13CE"/>
    <w:rsid w:val="004F4B9B"/>
    <w:rsid w:val="00501654"/>
    <w:rsid w:val="005063C3"/>
    <w:rsid w:val="00511AB9"/>
    <w:rsid w:val="00523EA7"/>
    <w:rsid w:val="00542527"/>
    <w:rsid w:val="00551D1F"/>
    <w:rsid w:val="00553375"/>
    <w:rsid w:val="00561D71"/>
    <w:rsid w:val="00564341"/>
    <w:rsid w:val="005658A6"/>
    <w:rsid w:val="005720E7"/>
    <w:rsid w:val="005722BB"/>
    <w:rsid w:val="005736B7"/>
    <w:rsid w:val="00575E5A"/>
    <w:rsid w:val="00584E2A"/>
    <w:rsid w:val="00596C7E"/>
    <w:rsid w:val="005A64E9"/>
    <w:rsid w:val="005B5EE9"/>
    <w:rsid w:val="005D6A53"/>
    <w:rsid w:val="006104F6"/>
    <w:rsid w:val="0061068E"/>
    <w:rsid w:val="00660AD3"/>
    <w:rsid w:val="006674E5"/>
    <w:rsid w:val="00684FE6"/>
    <w:rsid w:val="00694044"/>
    <w:rsid w:val="006A5570"/>
    <w:rsid w:val="006A689C"/>
    <w:rsid w:val="006B1AA6"/>
    <w:rsid w:val="006B3D79"/>
    <w:rsid w:val="006E0578"/>
    <w:rsid w:val="006E314D"/>
    <w:rsid w:val="006E7F06"/>
    <w:rsid w:val="006F5764"/>
    <w:rsid w:val="00710723"/>
    <w:rsid w:val="00723ED1"/>
    <w:rsid w:val="00727F52"/>
    <w:rsid w:val="00735ED4"/>
    <w:rsid w:val="00743525"/>
    <w:rsid w:val="007531A0"/>
    <w:rsid w:val="0076286B"/>
    <w:rsid w:val="00764595"/>
    <w:rsid w:val="00766846"/>
    <w:rsid w:val="0077673A"/>
    <w:rsid w:val="007846E1"/>
    <w:rsid w:val="007B570C"/>
    <w:rsid w:val="007E4A6E"/>
    <w:rsid w:val="007F56A7"/>
    <w:rsid w:val="007F7067"/>
    <w:rsid w:val="00807DD0"/>
    <w:rsid w:val="00813F11"/>
    <w:rsid w:val="00857DEC"/>
    <w:rsid w:val="00873EEC"/>
    <w:rsid w:val="00883F45"/>
    <w:rsid w:val="00886320"/>
    <w:rsid w:val="00891334"/>
    <w:rsid w:val="008A2BBA"/>
    <w:rsid w:val="008A3568"/>
    <w:rsid w:val="008C4974"/>
    <w:rsid w:val="008D03B9"/>
    <w:rsid w:val="008F18D6"/>
    <w:rsid w:val="00903EEE"/>
    <w:rsid w:val="00904780"/>
    <w:rsid w:val="009113A8"/>
    <w:rsid w:val="00917CE4"/>
    <w:rsid w:val="00922385"/>
    <w:rsid w:val="009223DF"/>
    <w:rsid w:val="009318A7"/>
    <w:rsid w:val="00936091"/>
    <w:rsid w:val="00940CD2"/>
    <w:rsid w:val="00940D8A"/>
    <w:rsid w:val="00962258"/>
    <w:rsid w:val="00966598"/>
    <w:rsid w:val="009678B7"/>
    <w:rsid w:val="00973A53"/>
    <w:rsid w:val="00982411"/>
    <w:rsid w:val="00982E5E"/>
    <w:rsid w:val="00992D9C"/>
    <w:rsid w:val="00996CB8"/>
    <w:rsid w:val="009A7568"/>
    <w:rsid w:val="009B0BDF"/>
    <w:rsid w:val="009B2E97"/>
    <w:rsid w:val="009B72CC"/>
    <w:rsid w:val="009E07F4"/>
    <w:rsid w:val="009F392E"/>
    <w:rsid w:val="00A05BB0"/>
    <w:rsid w:val="00A11738"/>
    <w:rsid w:val="00A44328"/>
    <w:rsid w:val="00A6177B"/>
    <w:rsid w:val="00A66136"/>
    <w:rsid w:val="00A83C34"/>
    <w:rsid w:val="00AA4CBB"/>
    <w:rsid w:val="00AA65FA"/>
    <w:rsid w:val="00AA7351"/>
    <w:rsid w:val="00AB77CB"/>
    <w:rsid w:val="00AD056F"/>
    <w:rsid w:val="00AD2773"/>
    <w:rsid w:val="00AD6731"/>
    <w:rsid w:val="00AE1DDE"/>
    <w:rsid w:val="00B15B5E"/>
    <w:rsid w:val="00B15D0D"/>
    <w:rsid w:val="00B23CA3"/>
    <w:rsid w:val="00B3491A"/>
    <w:rsid w:val="00B35595"/>
    <w:rsid w:val="00B45E9E"/>
    <w:rsid w:val="00B55F9C"/>
    <w:rsid w:val="00B629B6"/>
    <w:rsid w:val="00B75EE1"/>
    <w:rsid w:val="00B77481"/>
    <w:rsid w:val="00B841EE"/>
    <w:rsid w:val="00B8518B"/>
    <w:rsid w:val="00B902CC"/>
    <w:rsid w:val="00BB3740"/>
    <w:rsid w:val="00BD6F7A"/>
    <w:rsid w:val="00BD7E91"/>
    <w:rsid w:val="00BF16AD"/>
    <w:rsid w:val="00BF374D"/>
    <w:rsid w:val="00C02BA4"/>
    <w:rsid w:val="00C02D0A"/>
    <w:rsid w:val="00C03A6E"/>
    <w:rsid w:val="00C2037A"/>
    <w:rsid w:val="00C30759"/>
    <w:rsid w:val="00C44678"/>
    <w:rsid w:val="00C44F6A"/>
    <w:rsid w:val="00C653F0"/>
    <w:rsid w:val="00C727E5"/>
    <w:rsid w:val="00C8207D"/>
    <w:rsid w:val="00C94497"/>
    <w:rsid w:val="00C95FAA"/>
    <w:rsid w:val="00CB7B5A"/>
    <w:rsid w:val="00CC1E2B"/>
    <w:rsid w:val="00CC36B3"/>
    <w:rsid w:val="00CD1FC4"/>
    <w:rsid w:val="00CD47C0"/>
    <w:rsid w:val="00CD63CB"/>
    <w:rsid w:val="00CE371D"/>
    <w:rsid w:val="00D02A4D"/>
    <w:rsid w:val="00D1401B"/>
    <w:rsid w:val="00D21061"/>
    <w:rsid w:val="00D316A7"/>
    <w:rsid w:val="00D4108E"/>
    <w:rsid w:val="00D6163D"/>
    <w:rsid w:val="00D63009"/>
    <w:rsid w:val="00D831A3"/>
    <w:rsid w:val="00D902AD"/>
    <w:rsid w:val="00D96A4D"/>
    <w:rsid w:val="00DA6FFE"/>
    <w:rsid w:val="00DC3110"/>
    <w:rsid w:val="00DD1154"/>
    <w:rsid w:val="00DD46F3"/>
    <w:rsid w:val="00DD58A6"/>
    <w:rsid w:val="00DE56F2"/>
    <w:rsid w:val="00DE5C89"/>
    <w:rsid w:val="00DF116D"/>
    <w:rsid w:val="00E2141C"/>
    <w:rsid w:val="00E21B1B"/>
    <w:rsid w:val="00E64359"/>
    <w:rsid w:val="00E776B2"/>
    <w:rsid w:val="00E824F1"/>
    <w:rsid w:val="00EB104F"/>
    <w:rsid w:val="00EB655C"/>
    <w:rsid w:val="00ED14BD"/>
    <w:rsid w:val="00EE6B48"/>
    <w:rsid w:val="00EF470B"/>
    <w:rsid w:val="00F01440"/>
    <w:rsid w:val="00F12DEC"/>
    <w:rsid w:val="00F1715C"/>
    <w:rsid w:val="00F310F8"/>
    <w:rsid w:val="00F35939"/>
    <w:rsid w:val="00F444D8"/>
    <w:rsid w:val="00F45607"/>
    <w:rsid w:val="00F64786"/>
    <w:rsid w:val="00F659EB"/>
    <w:rsid w:val="00F804A7"/>
    <w:rsid w:val="00F862D6"/>
    <w:rsid w:val="00F86BA6"/>
    <w:rsid w:val="00FC44E6"/>
    <w:rsid w:val="00FC6389"/>
    <w:rsid w:val="00FD2F51"/>
    <w:rsid w:val="00FE3455"/>
    <w:rsid w:val="00FF40C9"/>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C73FBD3"/>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Followed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20"/>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20"/>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20"/>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20"/>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Followed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20"/>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20"/>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20"/>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20"/>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712435">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094589034">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226523123">
      <w:bodyDiv w:val="1"/>
      <w:marLeft w:val="0"/>
      <w:marRight w:val="0"/>
      <w:marTop w:val="0"/>
      <w:marBottom w:val="0"/>
      <w:divBdr>
        <w:top w:val="none" w:sz="0" w:space="0" w:color="auto"/>
        <w:left w:val="none" w:sz="0" w:space="0" w:color="auto"/>
        <w:bottom w:val="none" w:sz="0" w:space="0" w:color="auto"/>
        <w:right w:val="none" w:sz="0" w:space="0" w:color="auto"/>
      </w:divBdr>
    </w:div>
    <w:div w:id="1354500411">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394084999">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 w:id="2022856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microsoft.com/office/2011/relationships/commentsExtended" Target="commentsExtended.xml"/><Relationship Id="rId3" Type="http://schemas.openxmlformats.org/officeDocument/2006/relationships/customXml" Target="../customXml/item3.xml"/><Relationship Id="rId21" Type="http://schemas.openxmlformats.org/officeDocument/2006/relationships/header" Target="header2.xml"/><Relationship Id="rId7" Type="http://schemas.microsoft.com/office/2007/relationships/stylesWithEffects" Target="stylesWithEffects.xml"/><Relationship Id="rId12" Type="http://schemas.openxmlformats.org/officeDocument/2006/relationships/hyperlink" Target="http://www.sfdi.cz/pravidla-metodiky-a-ceniky/metodiky/" TargetMode="External"/><Relationship Id="rId17" Type="http://schemas.openxmlformats.org/officeDocument/2006/relationships/hyperlink" Target="https://zakazky.spravazeleznic.cz/manual.html" TargetMode="Externa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xc4.cz"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akazky.spravazeleznic.cz/" TargetMode="External"/><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F25D8-5C0C-4F11-B6B4-EC852F3C2DCD}">
  <ds:schemaRefs>
    <ds:schemaRef ds:uri="http://schemas.microsoft.com/sharepoint/v3"/>
    <ds:schemaRef ds:uri="http://purl.org/dc/dcmitype/"/>
    <ds:schemaRef ds:uri="http://schemas.microsoft.com/office/2006/documentManagement/types"/>
    <ds:schemaRef ds:uri="http://www.w3.org/XML/1998/namespace"/>
    <ds:schemaRef ds:uri="http://purl.org/dc/elements/1.1/"/>
    <ds:schemaRef ds:uri="http://purl.org/dc/terms/"/>
    <ds:schemaRef ds:uri="http://schemas.microsoft.com/office/2006/metadata/properties"/>
    <ds:schemaRef ds:uri="http://schemas.openxmlformats.org/package/2006/metadata/core-properties"/>
    <ds:schemaRef ds:uri="http://schemas.microsoft.com/sharepoint/v3/fields"/>
  </ds:schemaRefs>
</ds:datastoreItem>
</file>

<file path=customXml/itemProps2.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4.xml><?xml version="1.0" encoding="utf-8"?>
<ds:datastoreItem xmlns:ds="http://schemas.openxmlformats.org/officeDocument/2006/customXml" ds:itemID="{99384A4A-75F8-48C2-90E9-E9AECB084E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2</TotalTime>
  <Pages>20</Pages>
  <Words>9327</Words>
  <Characters>55030</Characters>
  <Application>Microsoft Office Word</Application>
  <DocSecurity>0</DocSecurity>
  <Lines>458</Lines>
  <Paragraphs>128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64229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Souček Jaromír, Ing.</cp:lastModifiedBy>
  <cp:revision>4</cp:revision>
  <cp:lastPrinted>2020-09-29T11:52:00Z</cp:lastPrinted>
  <dcterms:created xsi:type="dcterms:W3CDTF">2020-10-07T09:04:00Z</dcterms:created>
  <dcterms:modified xsi:type="dcterms:W3CDTF">2020-10-08T11:55:00Z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